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0D5" w:rsidRDefault="000170D5" w:rsidP="000170D5">
      <w:pPr>
        <w:jc w:val="center"/>
        <w:rPr>
          <w:rFonts w:ascii="Arial" w:hAnsi="Arial" w:cs="Arial"/>
          <w:b/>
          <w:sz w:val="32"/>
          <w:szCs w:val="32"/>
        </w:rPr>
      </w:pPr>
      <w:r w:rsidRPr="001B6A25">
        <w:rPr>
          <w:rFonts w:ascii="Arial" w:hAnsi="Arial" w:cs="Arial"/>
          <w:b/>
          <w:sz w:val="32"/>
          <w:szCs w:val="32"/>
        </w:rPr>
        <w:t>Программа дополнительного развития дошкольников «</w:t>
      </w:r>
      <w:r>
        <w:rPr>
          <w:rFonts w:ascii="Arial" w:hAnsi="Arial" w:cs="Arial"/>
          <w:b/>
          <w:sz w:val="32"/>
          <w:szCs w:val="32"/>
        </w:rPr>
        <w:t>Школа «</w:t>
      </w:r>
      <w:proofErr w:type="spellStart"/>
      <w:r>
        <w:rPr>
          <w:rFonts w:ascii="Arial" w:hAnsi="Arial" w:cs="Arial"/>
          <w:b/>
          <w:sz w:val="32"/>
          <w:szCs w:val="32"/>
        </w:rPr>
        <w:t>Библиошки</w:t>
      </w:r>
      <w:proofErr w:type="spellEnd"/>
      <w:r w:rsidRPr="001B6A25">
        <w:rPr>
          <w:rFonts w:ascii="Arial" w:hAnsi="Arial" w:cs="Arial"/>
          <w:b/>
          <w:sz w:val="32"/>
          <w:szCs w:val="32"/>
        </w:rPr>
        <w:t>»</w:t>
      </w:r>
    </w:p>
    <w:p w:rsidR="000170D5" w:rsidRPr="000170D5" w:rsidRDefault="000170D5" w:rsidP="00017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Школа «</w:t>
      </w:r>
      <w:proofErr w:type="spellStart"/>
      <w:r>
        <w:rPr>
          <w:rFonts w:ascii="Arial" w:hAnsi="Arial" w:cs="Arial"/>
          <w:sz w:val="24"/>
          <w:szCs w:val="24"/>
        </w:rPr>
        <w:t>Б</w:t>
      </w:r>
      <w:r w:rsidRPr="000170D5">
        <w:rPr>
          <w:rFonts w:ascii="Arial" w:hAnsi="Arial" w:cs="Arial"/>
          <w:sz w:val="24"/>
          <w:szCs w:val="24"/>
        </w:rPr>
        <w:t>иблиошки</w:t>
      </w:r>
      <w:proofErr w:type="spellEnd"/>
      <w:r>
        <w:rPr>
          <w:rFonts w:ascii="Arial" w:hAnsi="Arial" w:cs="Arial"/>
          <w:sz w:val="24"/>
          <w:szCs w:val="24"/>
        </w:rPr>
        <w:t>»- программа рассчитана на младших дошкольников, которые посещают группу продленного дня. В программе используются интересные даты из календаря, знакомство с писа</w:t>
      </w:r>
      <w:r w:rsidR="008174F9">
        <w:rPr>
          <w:rFonts w:ascii="Arial" w:hAnsi="Arial" w:cs="Arial"/>
          <w:sz w:val="24"/>
          <w:szCs w:val="24"/>
        </w:rPr>
        <w:t>телями.</w:t>
      </w:r>
    </w:p>
    <w:p w:rsidR="008174F9" w:rsidRDefault="000170D5" w:rsidP="000170D5">
      <w:pPr>
        <w:rPr>
          <w:rFonts w:ascii="Arial" w:hAnsi="Arial" w:cs="Arial"/>
          <w:sz w:val="24"/>
          <w:szCs w:val="24"/>
        </w:rPr>
      </w:pPr>
      <w:r w:rsidRPr="001B6A25">
        <w:rPr>
          <w:rFonts w:ascii="Arial" w:hAnsi="Arial" w:cs="Arial"/>
          <w:sz w:val="24"/>
          <w:szCs w:val="24"/>
        </w:rPr>
        <w:t>Цель:</w:t>
      </w:r>
      <w:r w:rsidRPr="000170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Расширение кругозора младших школьников</w:t>
      </w:r>
      <w:r w:rsidR="008174F9">
        <w:rPr>
          <w:rFonts w:ascii="Arial" w:hAnsi="Arial" w:cs="Arial"/>
          <w:sz w:val="24"/>
          <w:szCs w:val="24"/>
        </w:rPr>
        <w:t>, развитие познавательной активности.</w:t>
      </w:r>
    </w:p>
    <w:p w:rsidR="000170D5" w:rsidRDefault="000170D5" w:rsidP="000170D5">
      <w:pPr>
        <w:rPr>
          <w:rFonts w:ascii="Arial" w:hAnsi="Arial" w:cs="Arial"/>
          <w:sz w:val="24"/>
          <w:szCs w:val="24"/>
        </w:rPr>
      </w:pPr>
      <w:r w:rsidRPr="001B6A25">
        <w:rPr>
          <w:rFonts w:ascii="Arial" w:hAnsi="Arial" w:cs="Arial"/>
          <w:sz w:val="24"/>
          <w:szCs w:val="24"/>
        </w:rPr>
        <w:tab/>
      </w:r>
      <w:r w:rsidRPr="001B6A25">
        <w:rPr>
          <w:rFonts w:ascii="Arial" w:hAnsi="Arial" w:cs="Arial"/>
          <w:sz w:val="24"/>
          <w:szCs w:val="24"/>
        </w:rPr>
        <w:tab/>
        <w:t>- формирование экологической культуры,</w:t>
      </w:r>
    </w:p>
    <w:p w:rsidR="000170D5" w:rsidRPr="001B6A25" w:rsidRDefault="008174F9" w:rsidP="00017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формирование устойчивого желания читать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4110"/>
        <w:gridCol w:w="2976"/>
      </w:tblGrid>
      <w:tr w:rsidR="000170D5" w:rsidRPr="001B6A25" w:rsidTr="00C7632F">
        <w:tc>
          <w:tcPr>
            <w:tcW w:w="3115" w:type="dxa"/>
          </w:tcPr>
          <w:p w:rsidR="000170D5" w:rsidRPr="008B25B6" w:rsidRDefault="000170D5" w:rsidP="00A64A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B25B6">
              <w:rPr>
                <w:rFonts w:ascii="Arial" w:hAnsi="Arial" w:cs="Arial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110" w:type="dxa"/>
          </w:tcPr>
          <w:p w:rsidR="000170D5" w:rsidRPr="008B25B6" w:rsidRDefault="000170D5" w:rsidP="00A64A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B25B6">
              <w:rPr>
                <w:rFonts w:ascii="Arial" w:hAnsi="Arial" w:cs="Arial"/>
                <w:b/>
                <w:sz w:val="28"/>
                <w:szCs w:val="28"/>
              </w:rPr>
              <w:t>Тема. Содержание</w:t>
            </w:r>
          </w:p>
        </w:tc>
        <w:tc>
          <w:tcPr>
            <w:tcW w:w="2976" w:type="dxa"/>
          </w:tcPr>
          <w:p w:rsidR="000170D5" w:rsidRPr="008B25B6" w:rsidRDefault="000170D5" w:rsidP="00A64A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B25B6">
              <w:rPr>
                <w:rFonts w:ascii="Arial" w:hAnsi="Arial" w:cs="Arial"/>
                <w:b/>
                <w:sz w:val="28"/>
                <w:szCs w:val="28"/>
              </w:rPr>
              <w:t>Творческое задание</w:t>
            </w:r>
          </w:p>
        </w:tc>
      </w:tr>
      <w:tr w:rsidR="000170D5" w:rsidRPr="001B6A25" w:rsidTr="00C7632F">
        <w:tc>
          <w:tcPr>
            <w:tcW w:w="3115" w:type="dxa"/>
          </w:tcPr>
          <w:p w:rsidR="000170D5" w:rsidRPr="001B6A25" w:rsidRDefault="000170D5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8174F9">
              <w:rPr>
                <w:rFonts w:ascii="Arial" w:hAnsi="Arial" w:cs="Arial"/>
                <w:sz w:val="24"/>
                <w:szCs w:val="24"/>
              </w:rPr>
              <w:t xml:space="preserve">Лучший повар </w:t>
            </w:r>
            <w:r w:rsidR="003B4F04">
              <w:rPr>
                <w:rFonts w:ascii="Arial" w:hAnsi="Arial" w:cs="Arial"/>
                <w:sz w:val="24"/>
                <w:szCs w:val="24"/>
              </w:rPr>
              <w:t>–</w:t>
            </w:r>
            <w:r w:rsidR="008174F9">
              <w:rPr>
                <w:rFonts w:ascii="Arial" w:hAnsi="Arial" w:cs="Arial"/>
                <w:sz w:val="24"/>
                <w:szCs w:val="24"/>
              </w:rPr>
              <w:t xml:space="preserve"> это</w:t>
            </w:r>
            <w:r w:rsidR="003B4F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74F9"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0170D5" w:rsidRPr="001B6A25" w:rsidRDefault="008174F9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с историей профессии. Интересные</w:t>
            </w:r>
            <w:r w:rsidR="00EC5B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факты о профессии</w:t>
            </w:r>
            <w:r w:rsidR="00EC5B4A">
              <w:rPr>
                <w:rFonts w:ascii="Arial" w:hAnsi="Arial" w:cs="Arial"/>
                <w:sz w:val="24"/>
                <w:szCs w:val="24"/>
              </w:rPr>
              <w:t>. Чтение стихов о поварах. Обзор дет</w:t>
            </w:r>
            <w:r w:rsidR="007A5F88">
              <w:rPr>
                <w:rFonts w:ascii="Arial" w:hAnsi="Arial" w:cs="Arial"/>
                <w:sz w:val="24"/>
                <w:szCs w:val="24"/>
              </w:rPr>
              <w:t>ских книг.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0170D5" w:rsidRPr="001B6A25" w:rsidRDefault="007A5F88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предложенных картинок овощей и фруктов отобрать нужные для борща и компота.</w:t>
            </w:r>
          </w:p>
        </w:tc>
      </w:tr>
      <w:tr w:rsidR="000170D5" w:rsidTr="00C7632F">
        <w:tc>
          <w:tcPr>
            <w:tcW w:w="3115" w:type="dxa"/>
          </w:tcPr>
          <w:p w:rsidR="000170D5" w:rsidRDefault="000170D5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7A5F88">
              <w:rPr>
                <w:rFonts w:ascii="Arial" w:hAnsi="Arial" w:cs="Arial"/>
                <w:sz w:val="24"/>
                <w:szCs w:val="24"/>
              </w:rPr>
              <w:t>Непоседа – невеличка желтогрудая синичка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0170D5" w:rsidRDefault="007A5F88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Презентация о зимующих птицах. Почему именно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синичкин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день, интересные факты об этих птицах. Охрана птиц. </w:t>
            </w:r>
            <w:r w:rsidR="00C7632F">
              <w:rPr>
                <w:rFonts w:ascii="Arial" w:hAnsi="Arial" w:cs="Arial"/>
                <w:sz w:val="24"/>
                <w:szCs w:val="24"/>
              </w:rPr>
              <w:t>Чтение стихов и рассказов.</w:t>
            </w:r>
          </w:p>
        </w:tc>
        <w:tc>
          <w:tcPr>
            <w:tcW w:w="2976" w:type="dxa"/>
          </w:tcPr>
          <w:p w:rsidR="000170D5" w:rsidRDefault="00C7632F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Загадки о птицах. Рисунок любой птицы.</w:t>
            </w:r>
          </w:p>
        </w:tc>
      </w:tr>
      <w:tr w:rsidR="000170D5" w:rsidTr="00C7632F">
        <w:tc>
          <w:tcPr>
            <w:tcW w:w="3115" w:type="dxa"/>
          </w:tcPr>
          <w:p w:rsidR="000170D5" w:rsidRDefault="000170D5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7632F">
              <w:rPr>
                <w:rFonts w:ascii="Arial" w:hAnsi="Arial" w:cs="Arial"/>
                <w:sz w:val="24"/>
                <w:szCs w:val="24"/>
              </w:rPr>
              <w:t>Морские исполины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0170D5" w:rsidRDefault="00C7632F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самых больших морских обитателях океанов. Презентация. Чтение сказок и стихов.</w:t>
            </w:r>
          </w:p>
        </w:tc>
        <w:tc>
          <w:tcPr>
            <w:tcW w:w="2976" w:type="dxa"/>
          </w:tcPr>
          <w:p w:rsidR="000170D5" w:rsidRDefault="00C7632F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Рисунок кита.</w:t>
            </w:r>
          </w:p>
        </w:tc>
      </w:tr>
      <w:tr w:rsidR="00A940FF" w:rsidTr="00C7632F">
        <w:tc>
          <w:tcPr>
            <w:tcW w:w="3115" w:type="dxa"/>
          </w:tcPr>
          <w:p w:rsidR="00A940FF" w:rsidRDefault="00A940FF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«День Рождения Деда Мороза»</w:t>
            </w:r>
          </w:p>
        </w:tc>
        <w:tc>
          <w:tcPr>
            <w:tcW w:w="4110" w:type="dxa"/>
          </w:tcPr>
          <w:p w:rsidR="00A940FF" w:rsidRDefault="00A940FF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Деда Мороза.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Резеденция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Сказки о Морозе.</w:t>
            </w:r>
          </w:p>
        </w:tc>
        <w:tc>
          <w:tcPr>
            <w:tcW w:w="2976" w:type="dxa"/>
          </w:tcPr>
          <w:p w:rsidR="00A940FF" w:rsidRDefault="00A940FF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Рисунок из сказки о Морозе.</w:t>
            </w:r>
          </w:p>
        </w:tc>
      </w:tr>
      <w:tr w:rsidR="000170D5" w:rsidTr="00C7632F">
        <w:tc>
          <w:tcPr>
            <w:tcW w:w="3115" w:type="dxa"/>
          </w:tcPr>
          <w:p w:rsidR="000170D5" w:rsidRDefault="000170D5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7632F">
              <w:rPr>
                <w:rFonts w:ascii="Arial" w:hAnsi="Arial" w:cs="Arial"/>
                <w:sz w:val="24"/>
                <w:szCs w:val="24"/>
              </w:rPr>
              <w:t>Я напишу тебе письмо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0170D5" w:rsidRDefault="00C7632F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 почты с древности и до наших дней. Почтовая марка, филателия.</w:t>
            </w:r>
          </w:p>
        </w:tc>
        <w:tc>
          <w:tcPr>
            <w:tcW w:w="2976" w:type="dxa"/>
          </w:tcPr>
          <w:p w:rsidR="000170D5" w:rsidRDefault="00C7632F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Написать почтовый адрес, индекс</w:t>
            </w:r>
            <w:r w:rsidR="001B3C4A">
              <w:rPr>
                <w:rFonts w:ascii="Arial" w:hAnsi="Arial" w:cs="Arial"/>
                <w:sz w:val="24"/>
                <w:szCs w:val="24"/>
              </w:rPr>
              <w:t>. Нарисовать или написать письмо родителям или родственникам</w:t>
            </w:r>
          </w:p>
        </w:tc>
      </w:tr>
      <w:tr w:rsidR="000170D5" w:rsidTr="00C7632F">
        <w:tc>
          <w:tcPr>
            <w:tcW w:w="3115" w:type="dxa"/>
          </w:tcPr>
          <w:p w:rsidR="000170D5" w:rsidRDefault="000170D5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1B3C4A">
              <w:rPr>
                <w:rFonts w:ascii="Arial" w:hAnsi="Arial" w:cs="Arial"/>
                <w:sz w:val="24"/>
                <w:szCs w:val="24"/>
              </w:rPr>
              <w:t>Наш общий дом – планета земля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0170D5" w:rsidRDefault="001B3C4A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Разговор о бережном отношении к планете, каждого человека, о мусоре. Что может сделать каждый человек.</w:t>
            </w:r>
          </w:p>
        </w:tc>
        <w:tc>
          <w:tcPr>
            <w:tcW w:w="2976" w:type="dxa"/>
          </w:tcPr>
          <w:p w:rsidR="000170D5" w:rsidRDefault="001B3C4A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Разобрать нарисованный мусор, что отправить в переработку, что сгниет и не нанесет</w:t>
            </w:r>
            <w:r w:rsidR="00A940FF">
              <w:rPr>
                <w:rFonts w:ascii="Arial" w:hAnsi="Arial" w:cs="Arial"/>
                <w:sz w:val="24"/>
                <w:szCs w:val="24"/>
              </w:rPr>
              <w:t xml:space="preserve"> вреда.</w:t>
            </w:r>
          </w:p>
        </w:tc>
      </w:tr>
      <w:tr w:rsidR="000170D5" w:rsidTr="00C7632F">
        <w:tc>
          <w:tcPr>
            <w:tcW w:w="3115" w:type="dxa"/>
          </w:tcPr>
          <w:p w:rsidR="000170D5" w:rsidRDefault="000170D5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A940FF">
              <w:rPr>
                <w:rFonts w:ascii="Arial" w:hAnsi="Arial" w:cs="Arial"/>
                <w:sz w:val="24"/>
                <w:szCs w:val="24"/>
              </w:rPr>
              <w:t>Путешествие по календарю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0170D5" w:rsidRDefault="00A940FF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Повтор времен года и месяцев года. Загадки о временах года. Стихи и сказки.  </w:t>
            </w:r>
          </w:p>
        </w:tc>
        <w:tc>
          <w:tcPr>
            <w:tcW w:w="2976" w:type="dxa"/>
          </w:tcPr>
          <w:p w:rsidR="000170D5" w:rsidRDefault="000170D5" w:rsidP="00A64A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Нарисовать</w:t>
            </w:r>
            <w:r w:rsidR="00A940FF">
              <w:rPr>
                <w:rFonts w:ascii="Arial" w:hAnsi="Arial" w:cs="Arial"/>
                <w:sz w:val="24"/>
                <w:szCs w:val="24"/>
              </w:rPr>
              <w:t>любимое</w:t>
            </w:r>
            <w:proofErr w:type="spellEnd"/>
            <w:r w:rsidR="00A940FF">
              <w:rPr>
                <w:rFonts w:ascii="Arial" w:hAnsi="Arial" w:cs="Arial"/>
                <w:sz w:val="24"/>
                <w:szCs w:val="24"/>
              </w:rPr>
              <w:t xml:space="preserve"> время года.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170D5" w:rsidTr="00C7632F">
        <w:tc>
          <w:tcPr>
            <w:tcW w:w="3115" w:type="dxa"/>
          </w:tcPr>
          <w:p w:rsidR="000170D5" w:rsidRDefault="000170D5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A940FF">
              <w:rPr>
                <w:rFonts w:ascii="Arial" w:hAnsi="Arial" w:cs="Arial"/>
                <w:sz w:val="24"/>
                <w:szCs w:val="24"/>
              </w:rPr>
              <w:t>Ушастые исполины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0170D5" w:rsidRDefault="00A940FF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Презентация о слонах. Интересные факты. Знакомство с книгами Д Макки </w:t>
            </w:r>
            <w:r w:rsidR="00AF0B8A">
              <w:rPr>
                <w:rFonts w:ascii="Arial" w:hAnsi="Arial" w:cs="Arial"/>
                <w:sz w:val="24"/>
                <w:szCs w:val="24"/>
              </w:rPr>
              <w:t>о необычным слоном в клеточку.</w:t>
            </w:r>
          </w:p>
        </w:tc>
        <w:tc>
          <w:tcPr>
            <w:tcW w:w="2976" w:type="dxa"/>
          </w:tcPr>
          <w:p w:rsidR="000170D5" w:rsidRDefault="00AF0B8A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Конкурс раскрасить трафарет слона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Элмера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Кто интересней.</w:t>
            </w:r>
          </w:p>
        </w:tc>
      </w:tr>
      <w:tr w:rsidR="000170D5" w:rsidTr="00C7632F">
        <w:tc>
          <w:tcPr>
            <w:tcW w:w="3115" w:type="dxa"/>
          </w:tcPr>
          <w:p w:rsidR="000170D5" w:rsidRDefault="00AF0B8A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Цикл мероприятий – знакомство с писателями</w:t>
            </w:r>
          </w:p>
        </w:tc>
        <w:tc>
          <w:tcPr>
            <w:tcW w:w="4110" w:type="dxa"/>
          </w:tcPr>
          <w:p w:rsidR="000170D5" w:rsidRDefault="00AF0B8A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Э. Мошковская, С. Прокофьева,  И. Токмакова.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В.Сутеев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Д. Дональдсон,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Е.Чарушин</w:t>
            </w:r>
            <w:proofErr w:type="spellEnd"/>
            <w:r w:rsidR="003B4F04">
              <w:rPr>
                <w:rFonts w:ascii="Arial" w:hAnsi="Arial" w:cs="Arial"/>
                <w:sz w:val="24"/>
                <w:szCs w:val="24"/>
              </w:rPr>
              <w:t>. беседа о писателе. Громкие чтения произведений с презентации в виде диафильма.</w:t>
            </w:r>
          </w:p>
        </w:tc>
        <w:tc>
          <w:tcPr>
            <w:tcW w:w="2976" w:type="dxa"/>
          </w:tcPr>
          <w:p w:rsidR="000170D5" w:rsidRDefault="003B4F04" w:rsidP="00A6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 о прочитанном, рисунки.</w:t>
            </w:r>
          </w:p>
        </w:tc>
      </w:tr>
    </w:tbl>
    <w:p w:rsidR="004A6013" w:rsidRDefault="00000000"/>
    <w:sectPr w:rsidR="004A6013" w:rsidSect="00017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D5"/>
    <w:rsid w:val="000170D5"/>
    <w:rsid w:val="001B3C4A"/>
    <w:rsid w:val="003B4F04"/>
    <w:rsid w:val="007A5F88"/>
    <w:rsid w:val="00812866"/>
    <w:rsid w:val="008174F9"/>
    <w:rsid w:val="009115BB"/>
    <w:rsid w:val="009714E3"/>
    <w:rsid w:val="00A940FF"/>
    <w:rsid w:val="00AF0B8A"/>
    <w:rsid w:val="00C7632F"/>
    <w:rsid w:val="00D555A6"/>
    <w:rsid w:val="00E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C01A"/>
  <w15:chartTrackingRefBased/>
  <w15:docId w15:val="{07EC4663-B078-462D-B0FF-A160BC9F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2023-04-14T09:56:00Z</dcterms:created>
  <dcterms:modified xsi:type="dcterms:W3CDTF">2023-04-20T06:08:00Z</dcterms:modified>
</cp:coreProperties>
</file>