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D" w:rsidRDefault="00343AAF" w:rsidP="00732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49E7">
        <w:rPr>
          <w:rFonts w:ascii="Times New Roman" w:hAnsi="Times New Roman" w:cs="Times New Roman"/>
          <w:b/>
          <w:sz w:val="24"/>
          <w:szCs w:val="24"/>
        </w:rPr>
        <w:t>Обзор профессиональной</w:t>
      </w:r>
      <w:r w:rsidR="00732245">
        <w:rPr>
          <w:rFonts w:ascii="Times New Roman" w:hAnsi="Times New Roman" w:cs="Times New Roman"/>
          <w:b/>
          <w:sz w:val="24"/>
          <w:szCs w:val="24"/>
        </w:rPr>
        <w:t xml:space="preserve"> прессы </w:t>
      </w:r>
      <w:r w:rsidR="009D49E7">
        <w:rPr>
          <w:rFonts w:ascii="Times New Roman" w:hAnsi="Times New Roman" w:cs="Times New Roman"/>
          <w:b/>
          <w:sz w:val="24"/>
          <w:szCs w:val="24"/>
        </w:rPr>
        <w:t xml:space="preserve">№№5,6 </w:t>
      </w:r>
      <w:r w:rsidR="00732245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343AAF" w:rsidRPr="00343AAF" w:rsidRDefault="00343AAF" w:rsidP="00343A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AAF">
        <w:rPr>
          <w:rFonts w:ascii="Times New Roman" w:hAnsi="Times New Roman" w:cs="Times New Roman"/>
          <w:b/>
          <w:sz w:val="24"/>
          <w:szCs w:val="24"/>
          <w:u w:val="single"/>
        </w:rPr>
        <w:t>Исследование чтения</w:t>
      </w:r>
    </w:p>
    <w:p w:rsidR="009D49E7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Без четкого знания  потребностей читателей сложно комплектовать фонд, руководить чтением и т.д. Для этого в библиотеках регулярно проводят анкетирование, опросы. Так,  </w:t>
      </w:r>
      <w:r>
        <w:rPr>
          <w:rFonts w:ascii="Times New Roman" w:hAnsi="Times New Roman" w:cs="Times New Roman"/>
          <w:sz w:val="24"/>
          <w:szCs w:val="24"/>
        </w:rPr>
        <w:t xml:space="preserve">Сотрудники Ярославской ОУНБ им. Н. А. Некрасова провели интернет-исследование с целью изучения читательской активности жителей Ярославской область в социальных сетях.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рассказывает статья </w:t>
      </w:r>
      <w:proofErr w:type="spellStart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Ходосов</w:t>
      </w:r>
      <w:r w:rsidRPr="009D49E7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 О.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#</w:t>
      </w:r>
      <w:proofErr w:type="spellStart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мирдолжензнатьчтоячитаю</w:t>
      </w:r>
      <w:proofErr w:type="spellEnd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: как в социальных медиа</w:t>
      </w:r>
      <w:r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отражается чтение книг» </w:t>
      </w:r>
      <w:r w:rsidRPr="009D49E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библиотека. </w:t>
      </w:r>
      <w:r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– № 5.</w:t>
      </w:r>
      <w:proofErr w:type="gramEnd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732245" w:rsidRPr="009D4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69–71</w:t>
      </w:r>
      <w:r w:rsidRPr="009D49E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43AAF" w:rsidRPr="009D49E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9D49E7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43AAF" w:rsidRPr="009D49E7">
        <w:rPr>
          <w:rFonts w:ascii="Times New Roman" w:hAnsi="Times New Roman" w:cs="Times New Roman"/>
          <w:sz w:val="24"/>
          <w:szCs w:val="24"/>
        </w:rPr>
        <w:t xml:space="preserve">Отправной точкой стало знакомство с исследованием команды </w:t>
      </w:r>
      <w:proofErr w:type="spellStart"/>
      <w:r w:rsidR="00343AAF" w:rsidRPr="009D49E7">
        <w:rPr>
          <w:rFonts w:ascii="Times New Roman" w:hAnsi="Times New Roman" w:cs="Times New Roman"/>
          <w:sz w:val="24"/>
          <w:szCs w:val="24"/>
        </w:rPr>
        <w:t>Brand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(2018 г.), которая узнала, как пользователи социальных медиа обсуждают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чтение, библиотеки и литературные произведения. В результате были выявлены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популярные писатели, сезоны чтения, возраст и другие характеристики читателей.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AAF">
        <w:rPr>
          <w:rFonts w:ascii="Times New Roman" w:hAnsi="Times New Roman" w:cs="Times New Roman"/>
          <w:sz w:val="24"/>
          <w:szCs w:val="24"/>
        </w:rPr>
        <w:t>Специалисты ОУНБ искали и анализировали записи с упоминанием чтения и книг,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опубликованные жителями области в 2018 и 2019 гг. в трех социальных сетях: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>,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Весь поиск производился вручную –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хештегам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(#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книгаярославль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читайярославль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>, #книги, #</w:t>
      </w:r>
      <w:proofErr w:type="spellStart"/>
      <w:r>
        <w:rPr>
          <w:rFonts w:ascii="Times New Roman" w:hAnsi="Times New Roman" w:cs="Times New Roman"/>
          <w:sz w:val="24"/>
          <w:szCs w:val="24"/>
        </w:rPr>
        <w:t>ячитаю</w:t>
      </w:r>
      <w:proofErr w:type="spellEnd"/>
      <w:r>
        <w:rPr>
          <w:rFonts w:ascii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, #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чтопочитать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д.),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геолокации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(города области, библиотеки, книжные магазины) и через «друзей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друзей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 подчеркивает автор, что часть публикаций, не отмеченных тегом и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геолокацией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пропущена, однако был получен определенный информационный срез,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дающий представление об интересующем вопросе. Исследователями были найдены 150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профилей, в которых опубликована 891 запись. Жители региона писали отзывы о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прочитанных книгах, делились списками книжных рекомендаций, обсуждали самые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разные темы, касающиеся книг и чтения, – от простых вопросов «Кто ваш любимый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писатель?» до дискуссий «Можете ли читать несколько книг сразу?», «Электронные книги</w:t>
      </w:r>
    </w:p>
    <w:p w:rsidR="009D49E7" w:rsidRDefault="00343AAF" w:rsidP="009D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бумажные?».</w:t>
      </w:r>
    </w:p>
    <w:p w:rsidR="00343AAF" w:rsidRDefault="009D49E7" w:rsidP="009D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>Все профили условно были разделены на три группы: профили с единичными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публикациями; профили, где с определенной регулярностью появлялись записи,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посвященные книгам; книжные блоги.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Наличие книжных блогов является одним из самых</w:t>
      </w:r>
      <w:proofErr w:type="gramEnd"/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ярких показателей высокого интереса к чтению. В подборке к этой категории относились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три профиля: @_</w:t>
      </w:r>
      <w:proofErr w:type="spellStart"/>
      <w:r>
        <w:rPr>
          <w:rFonts w:ascii="Times New Roman" w:hAnsi="Times New Roman" w:cs="Times New Roman"/>
          <w:sz w:val="24"/>
          <w:szCs w:val="24"/>
        </w:rPr>
        <w:t>ta_samaya_reads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Рыбинск, более 14 тыс. подписчиков);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yulya_nebabulya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Ярославль, более 3000 подписчиков); @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russian.book.sommelier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(г. Ярославль, более 300 подписчиков).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можно было найти рецензии на книги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разных жанров, обзоры новинок, тематические подборки, поучаствовать в книжных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обсуждениях.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AAF">
        <w:rPr>
          <w:rFonts w:ascii="Times New Roman" w:hAnsi="Times New Roman" w:cs="Times New Roman"/>
          <w:sz w:val="24"/>
          <w:szCs w:val="24"/>
        </w:rPr>
        <w:t>Изучив и проанализировав все публикации, исследователи смогли ответить на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вопроса: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- когда читают: сезоны чтения;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- что читают: самые популярные книги и жанры;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читают: самые популярные авторы.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Достаточно высокий интерес к книгам отмечался в январе и марте. Снижение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показателей наблюдалось с ноября по декабрь. Меньше всего публикаций осенью, больше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– весной.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>Книжные интересы жителей города и области оказались очень гармоничными: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как художественная литература (с преобладанием жанров детектива,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биографии и социальной прозы), так и нехудожественная, отечественная и зарубежная,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читают как современных авторов, так и признанных классиков.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>Среди нехудожественной литературы особой популярностью 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направления: 1. Научно-популярная литература по медицинской тематике: записки врачей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(«Когда дыхание растворяется в воздухе»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>, «Не навреди.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о жизни,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смерти и нейрохирургии» Г. Марша) или книги, посвященные отдельной теме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(«Очаровательный кишечник»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>, «Что скрывает кожа» Й. Адлер,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«Путешествие хирурга по телу человека»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д.).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Книги о копирайтинге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(«Пиши, сокращай: как создавать сильный текст»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 Сарычевой, «SEO-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копирайтинг 2.0.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писать тексты в эру семантического поиска»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Бодровой и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Даракчан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«Анатомия рекламных объявлений. Как создавать продающие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тексты»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Салливана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Беннетта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«Продающие тексты. Модель для сборки.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Копирайтинг для всех», «Копирайтинг. Как не съесть собаку. Создаем тексты, которые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продают» Д. Кота). 3. Популярная психологии и саморазвитие («Хочу и буду»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«Магия утра»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«НИ СЫ»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Синсеро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д.).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в публикациях пользователей было упомянуто более 1000 книг. Топ-10 книг,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встречались чаще всего: «Вторая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Зулейха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открывает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глаза»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«Портрет Дориана Грея» О. Уайльда, серия «Куриный бульон для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души», «Вино из одуванчиков»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«НИ СЫ»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Синсеро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«Жареные зеленые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помидоры в кафе “Полустанок”»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Флэгг</w:t>
      </w:r>
      <w:proofErr w:type="spellEnd"/>
      <w:r>
        <w:rPr>
          <w:rFonts w:ascii="Times New Roman" w:hAnsi="Times New Roman" w:cs="Times New Roman"/>
          <w:sz w:val="24"/>
          <w:szCs w:val="24"/>
        </w:rPr>
        <w:t>, «Пиши, сокращай: как создавать сильный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Ильяхова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Л. Сарычевой, «Магия утра»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«Код публичности»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Мавричевой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 итоге получилась подборка из современной зарубежной и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отечественной прозы и зарубежной классики.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Всего были упомянуты книги 647 авторов. В первую десятку вошли: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Кинг,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Цвейг,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Синсеро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Флэгг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Коэльо.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AAF">
        <w:rPr>
          <w:rFonts w:ascii="Times New Roman" w:hAnsi="Times New Roman" w:cs="Times New Roman"/>
          <w:sz w:val="24"/>
          <w:szCs w:val="24"/>
        </w:rPr>
        <w:t xml:space="preserve">Также в ходе исследования выяснялось, каких авторов читают больше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>течественных или зарубежных, писатели из каких стран наиболее популярны.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Литературная география достаточно широка – всего было насчитано 36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Данные исследования показали, что жители города и области любят читать. Они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только читали самые разные литературные произведения и активно делились эмоциями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 xml:space="preserve"> с друзьями и подписчиками, но и посещали библиотеки, книжные магазины,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вступали в книжные клубы.</w:t>
      </w:r>
    </w:p>
    <w:p w:rsidR="00343AAF" w:rsidRDefault="009D49E7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3AAF">
        <w:rPr>
          <w:rFonts w:ascii="Times New Roman" w:hAnsi="Times New Roman" w:cs="Times New Roman"/>
          <w:sz w:val="24"/>
          <w:szCs w:val="24"/>
        </w:rPr>
        <w:t>Полученные результаты, отмечает автор, библиотекари смогут использовать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работе. Так, например, для взаимовыгодной рекламы возможно привлечение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сотрудничеству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>. Они могут знакомить с книгами из фонда библиотеки,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библиотека, в свою очередь, рассказывать о них. Здесь можно получать идеи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организации книжных выставок: самые популярные книги, самые популярные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отечественные/зарубежные, по темам и жанрам, с оригинальными названиями, по странам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т.п. При анализе читательских интересов и потребностей у библиотечных специалистов</w:t>
      </w:r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появится возможность для понимания того, какой литературой необходимо пополнить</w:t>
      </w:r>
      <w:r w:rsidR="009D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 библиотеки (популярные книги, которых нет; дополнительные экземпляры тех книг,</w:t>
      </w:r>
      <w:proofErr w:type="gramEnd"/>
    </w:p>
    <w:p w:rsidR="00343AAF" w:rsidRDefault="00343AAF" w:rsidP="009D4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востребованы). Также библиотека сможет предлагать тематические публикации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3AAF" w:rsidRDefault="00343AAF" w:rsidP="009D4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библиотеки, продвигать местных авторов.</w:t>
      </w:r>
    </w:p>
    <w:p w:rsidR="00A77277" w:rsidRPr="00405862" w:rsidRDefault="00A77277" w:rsidP="00A77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B3F">
        <w:rPr>
          <w:rFonts w:ascii="Times New Roman" w:hAnsi="Times New Roman" w:cs="Times New Roman"/>
          <w:b/>
          <w:sz w:val="24"/>
          <w:szCs w:val="24"/>
          <w:u w:val="single"/>
        </w:rPr>
        <w:t>Новые технологии в работе  библиотек</w:t>
      </w:r>
    </w:p>
    <w:p w:rsidR="009D49E7" w:rsidRDefault="00A77277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</w:t>
      </w:r>
      <w:r w:rsidR="000A4741">
        <w:rPr>
          <w:rFonts w:ascii="Times New Roman" w:hAnsi="Times New Roman" w:cs="Times New Roman"/>
          <w:bCs/>
          <w:sz w:val="24"/>
          <w:szCs w:val="24"/>
        </w:rPr>
        <w:t>Часто специалисты, организующие мероприятия в библиотеках, ищут новые форматы взаимодействия с аудиторией, а в св</w:t>
      </w:r>
      <w:r w:rsidR="00C243D2">
        <w:rPr>
          <w:rFonts w:ascii="Times New Roman" w:hAnsi="Times New Roman" w:cs="Times New Roman"/>
          <w:bCs/>
          <w:sz w:val="24"/>
          <w:szCs w:val="24"/>
        </w:rPr>
        <w:t>я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зи с пандемией проекты волей </w:t>
      </w:r>
      <w:proofErr w:type="gramStart"/>
      <w:r w:rsidR="000A4741">
        <w:rPr>
          <w:rFonts w:ascii="Times New Roman" w:hAnsi="Times New Roman" w:cs="Times New Roman"/>
          <w:bCs/>
          <w:sz w:val="24"/>
          <w:szCs w:val="24"/>
        </w:rPr>
        <w:t>–н</w:t>
      </w:r>
      <w:proofErr w:type="gramEnd"/>
      <w:r w:rsidR="000A4741">
        <w:rPr>
          <w:rFonts w:ascii="Times New Roman" w:hAnsi="Times New Roman" w:cs="Times New Roman"/>
          <w:bCs/>
          <w:sz w:val="24"/>
          <w:szCs w:val="24"/>
        </w:rPr>
        <w:t>еволей приходится переводить в онлайн.</w:t>
      </w:r>
      <w:r w:rsidR="00BB7484">
        <w:rPr>
          <w:rFonts w:ascii="Times New Roman" w:hAnsi="Times New Roman" w:cs="Times New Roman"/>
          <w:bCs/>
          <w:sz w:val="24"/>
          <w:szCs w:val="24"/>
        </w:rPr>
        <w:t xml:space="preserve"> Так, специалисты </w:t>
      </w:r>
      <w:r w:rsidR="00BB7484">
        <w:rPr>
          <w:rFonts w:ascii="Times New Roman" w:hAnsi="Times New Roman" w:cs="Times New Roman"/>
          <w:sz w:val="24"/>
          <w:szCs w:val="24"/>
        </w:rPr>
        <w:t>Городской библиотеки «</w:t>
      </w:r>
      <w:proofErr w:type="gramStart"/>
      <w:r w:rsidR="00BB7484">
        <w:rPr>
          <w:rFonts w:ascii="Times New Roman" w:hAnsi="Times New Roman" w:cs="Times New Roman"/>
          <w:sz w:val="24"/>
          <w:szCs w:val="24"/>
        </w:rPr>
        <w:t>ЦБС</w:t>
      </w:r>
      <w:proofErr w:type="gramEnd"/>
      <w:r w:rsidR="00BB7484">
        <w:rPr>
          <w:rFonts w:ascii="Times New Roman" w:hAnsi="Times New Roman" w:cs="Times New Roman"/>
          <w:sz w:val="24"/>
          <w:szCs w:val="24"/>
        </w:rPr>
        <w:t xml:space="preserve"> ЗАТО Александровск» (Мурманская область), которая после модернизации стала называться «</w:t>
      </w:r>
      <w:proofErr w:type="spellStart"/>
      <w:r w:rsidR="00BB7484">
        <w:rPr>
          <w:rFonts w:ascii="Times New Roman" w:hAnsi="Times New Roman" w:cs="Times New Roman"/>
          <w:sz w:val="24"/>
          <w:szCs w:val="24"/>
        </w:rPr>
        <w:t>Библиоториум</w:t>
      </w:r>
      <w:proofErr w:type="spellEnd"/>
      <w:r w:rsidR="00BB7484">
        <w:rPr>
          <w:rFonts w:ascii="Times New Roman" w:hAnsi="Times New Roman" w:cs="Times New Roman"/>
          <w:sz w:val="24"/>
          <w:szCs w:val="24"/>
        </w:rPr>
        <w:t>», для улучшения связи со своими посетителями создали виртуальную площадку «</w:t>
      </w:r>
      <w:proofErr w:type="spellStart"/>
      <w:r w:rsidR="00BB748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BB748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BB74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B7484">
        <w:rPr>
          <w:rFonts w:ascii="Times New Roman" w:hAnsi="Times New Roman" w:cs="Times New Roman"/>
          <w:sz w:val="24"/>
          <w:szCs w:val="24"/>
        </w:rPr>
        <w:t xml:space="preserve"> этом ведется повествование в статье </w:t>
      </w:r>
      <w:r w:rsidR="00BB7484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B7484" w:rsidRPr="00BB7484">
        <w:rPr>
          <w:rFonts w:ascii="Times New Roman" w:hAnsi="Times New Roman" w:cs="Times New Roman"/>
          <w:b/>
          <w:bCs/>
          <w:sz w:val="24"/>
          <w:szCs w:val="24"/>
        </w:rPr>
        <w:t>Ивановой</w:t>
      </w:r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 xml:space="preserve"> Ю. </w:t>
      </w:r>
      <w:r w:rsidR="00BB7484" w:rsidRPr="00BB748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 xml:space="preserve">Знакомьтесь, звезда </w:t>
      </w:r>
      <w:proofErr w:type="spellStart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соцсетей</w:t>
      </w:r>
      <w:proofErr w:type="spellEnd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BB7484" w:rsidRPr="00BB748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BB7484" w:rsidRPr="00BB748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. – № 5.</w:t>
      </w:r>
      <w:proofErr w:type="gramEnd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С. 46–48</w:t>
      </w:r>
      <w:r w:rsidR="00BB7484" w:rsidRPr="00BB74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D49E7" w:rsidRPr="00BB748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BB7484">
        <w:rPr>
          <w:rFonts w:ascii="Times New Roman" w:hAnsi="Times New Roman" w:cs="Times New Roman"/>
          <w:sz w:val="24"/>
          <w:szCs w:val="24"/>
        </w:rPr>
        <w:t xml:space="preserve">  </w:t>
      </w:r>
      <w:r w:rsidR="009D49E7">
        <w:rPr>
          <w:rFonts w:ascii="Times New Roman" w:hAnsi="Times New Roman" w:cs="Times New Roman"/>
          <w:sz w:val="24"/>
          <w:szCs w:val="24"/>
        </w:rPr>
        <w:t>Здесь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читатели могут выбирать книги, обратившись к электронному каталогу. В качестве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преимущества автор отмечает тот момент, что пользователю не надо стоять у стеллажа 10-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15 минут, решая, что взять почитать. Однако таким образом посетитель не может узнать,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как выглядит книга, не увидит аннотацию, не поймет, что выделяет конкретное издание на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фоне остального фонда.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9E7">
        <w:rPr>
          <w:rFonts w:ascii="Times New Roman" w:hAnsi="Times New Roman" w:cs="Times New Roman"/>
          <w:sz w:val="24"/>
          <w:szCs w:val="24"/>
        </w:rPr>
        <w:t>Для продвижения произведения в социальных сетях, чтобы оно нашло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читателя быстрее необходимо создать публикацию. При желании (т.е. при желании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библиотекаря) каждый пользователь всегда найдет интересную для него книгу. Благодаря</w:t>
      </w:r>
    </w:p>
    <w:p w:rsidR="009D49E7" w:rsidRDefault="009D49E7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постам он будет готов прийти за конкретным изданием, «зацепившим»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9D49E7" w:rsidRDefault="009D49E7" w:rsidP="009D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сети.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этого нужно сделать качественное «вкусное» изображение книги в сочетании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49E7" w:rsidRDefault="009D49E7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коротким привлекающим текстом, которые создадут хорошую рекламу издания.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современных социальных сетей также позволяют добавить аудио- или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видеофайл.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49E7">
        <w:rPr>
          <w:rFonts w:ascii="Times New Roman" w:hAnsi="Times New Roman" w:cs="Times New Roman"/>
          <w:sz w:val="24"/>
          <w:szCs w:val="24"/>
        </w:rPr>
        <w:t>Необходимо позаботиться о том, чтобы текст, который публикуется вкупе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фотографией книги, не содержал орфографических ошибок и был правильно составлен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точки зрения стилистики русского языка. Пост с опечатками от библиотеки воспримут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тысячу раз хуже, чем в группах другой направленности. Поэтому на человеке,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занимающимся литературным продвижением, лежит большая ответственность,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затруднения, подчеркивает автор, необходимо воспользоваться словарем.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9E7">
        <w:rPr>
          <w:rFonts w:ascii="Times New Roman" w:hAnsi="Times New Roman" w:cs="Times New Roman"/>
          <w:sz w:val="24"/>
          <w:szCs w:val="24"/>
        </w:rPr>
        <w:t xml:space="preserve">Не менее важна способность публикуемого текста </w:t>
      </w:r>
      <w:proofErr w:type="gramStart"/>
      <w:r w:rsidR="009D49E7">
        <w:rPr>
          <w:rFonts w:ascii="Times New Roman" w:hAnsi="Times New Roman" w:cs="Times New Roman"/>
          <w:sz w:val="24"/>
          <w:szCs w:val="24"/>
        </w:rPr>
        <w:t>задевать</w:t>
      </w:r>
      <w:proofErr w:type="gramEnd"/>
      <w:r w:rsidR="009D49E7">
        <w:rPr>
          <w:rFonts w:ascii="Times New Roman" w:hAnsi="Times New Roman" w:cs="Times New Roman"/>
          <w:sz w:val="24"/>
          <w:szCs w:val="24"/>
        </w:rPr>
        <w:t xml:space="preserve"> «эмоциональные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струны души» читателей. Ведь книга дарит не только тактильные ощущения (что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одной из причин, по которой люди выбирают печатное, а не электронное издание), 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эмоции.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49E7">
        <w:rPr>
          <w:rFonts w:ascii="Times New Roman" w:hAnsi="Times New Roman" w:cs="Times New Roman"/>
          <w:sz w:val="24"/>
          <w:szCs w:val="24"/>
        </w:rPr>
        <w:t>Реклама должна быть еще интереснее и увлекательнее, чем само произведение.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49E7">
        <w:rPr>
          <w:rFonts w:ascii="Times New Roman" w:hAnsi="Times New Roman" w:cs="Times New Roman"/>
          <w:sz w:val="24"/>
          <w:szCs w:val="24"/>
        </w:rPr>
        <w:t>Следующая важная составляющая публикации – изображение именно 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издания, о котором идет речь. Для этого необходима качественная аппаратура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хорошая камера на смартфоне. Можно найти в фонде литературу, рассказывающую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правильной установке света и удобном расположении объектов. Также есть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блоги для начинающих фотографов, советы и примеры удачных кадров. Лучший свет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 xml:space="preserve">съемки – дневной, но можно попробовать использовать 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фотобокс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 xml:space="preserve"> для предметной съемки.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9E7">
        <w:rPr>
          <w:rFonts w:ascii="Times New Roman" w:hAnsi="Times New Roman" w:cs="Times New Roman"/>
          <w:sz w:val="24"/>
          <w:szCs w:val="24"/>
        </w:rPr>
        <w:t>Для каждой книги желательно оформить пространство вокруг нее по-особенному.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Можно использовать любую ткань для драпировки и создания желаемого рельефа и фона.</w:t>
      </w:r>
    </w:p>
    <w:p w:rsidR="009D49E7" w:rsidRDefault="009D49E7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кадр можно включать любые предметы. Конечно, стоит попытаться найти то, что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отражает саму суть произведения, подходит под название или, в крайнем случае,</w:t>
      </w:r>
      <w:r w:rsidR="00BB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сочетается с обложкой.</w:t>
      </w:r>
    </w:p>
    <w:p w:rsidR="009D49E7" w:rsidRDefault="00BB7484" w:rsidP="00BB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49E7">
        <w:rPr>
          <w:rFonts w:ascii="Times New Roman" w:hAnsi="Times New Roman" w:cs="Times New Roman"/>
          <w:sz w:val="24"/>
          <w:szCs w:val="24"/>
        </w:rPr>
        <w:t>Специалисты «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Библиоториума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 xml:space="preserve">» использовали для съемок 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фотобокс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>, создавали 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из плотной черной ткани, наброшенной на стул. Хороший эффект достигался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яркой папке для документов, пуфу, куску бархатистой бумаги. На страничке библиотеки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 xml:space="preserve">для облегчения поиска публикации дополнялись 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9E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БиблиотекаНовогоПоколения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>, #</w:t>
      </w:r>
      <w:proofErr w:type="spellStart"/>
      <w:r w:rsidR="009D49E7">
        <w:rPr>
          <w:rFonts w:ascii="Times New Roman" w:hAnsi="Times New Roman" w:cs="Times New Roman"/>
          <w:sz w:val="24"/>
          <w:szCs w:val="24"/>
        </w:rPr>
        <w:t>НаСевереЧитать</w:t>
      </w:r>
      <w:proofErr w:type="spellEnd"/>
      <w:r w:rsidR="009D49E7">
        <w:rPr>
          <w:rFonts w:ascii="Times New Roman" w:hAnsi="Times New Roman" w:cs="Times New Roman"/>
          <w:sz w:val="24"/>
          <w:szCs w:val="24"/>
        </w:rPr>
        <w:t>.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Информационные ресурсы, созданные своими силами, являются для библиотек незаменимым подспорьем в деятельности по продвижению книга и чтения, сохранения культурного наследия народов России.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Так, статья </w:t>
      </w:r>
      <w:r w:rsidR="009D49E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proofErr w:type="spellStart"/>
      <w:r w:rsidRPr="009B5B3F">
        <w:rPr>
          <w:rFonts w:ascii="Times New Roman" w:hAnsi="Times New Roman" w:cs="Times New Roman"/>
          <w:b/>
          <w:bCs/>
          <w:sz w:val="24"/>
          <w:szCs w:val="24"/>
        </w:rPr>
        <w:t>Алдыбаевой</w:t>
      </w:r>
      <w:proofErr w:type="spellEnd"/>
      <w:r w:rsidRPr="009B5B3F">
        <w:rPr>
          <w:rFonts w:ascii="Times New Roman" w:hAnsi="Times New Roman" w:cs="Times New Roman"/>
          <w:b/>
          <w:bCs/>
          <w:sz w:val="24"/>
          <w:szCs w:val="24"/>
        </w:rPr>
        <w:t xml:space="preserve"> И. «Хорей» – литературная карта Ямала» (Современная библиотека . – № 5.</w:t>
      </w:r>
      <w:proofErr w:type="gramEnd"/>
      <w:r w:rsidRPr="009B5B3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9B5B3F">
        <w:rPr>
          <w:rFonts w:ascii="Times New Roman" w:hAnsi="Times New Roman" w:cs="Times New Roman"/>
          <w:b/>
          <w:bCs/>
          <w:sz w:val="24"/>
          <w:szCs w:val="24"/>
        </w:rPr>
        <w:t>С. 58–59)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знакомит с информационным ресурсом, созданным сотрудниками НБ Ямало-Ненецкого автономного округа – литературной картой Ямала «Хорей».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ней размещены не только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авторов, но и документы об истории развития литературы в регионе, персональные страницы писателей, краеведов, а также последние новости из литературной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Севера. Каждый желающий может скачать любой документ.</w:t>
      </w:r>
      <w:r w:rsidRPr="00754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Литературная карта Ямала «Хорей» стала своего рода проводником в самобытный мир людей, испокон веков населяющих территорию Ямало-Ненецкого автономного округа: ненцев,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селькупов. Название проекта отражает его суть: у кочующих народов хорей – это трехметровый деревянный шест, служащий для управления оленьей упряжкой, являющийся важным атрибутом повседневной жизни и символизирующий движение вперед. 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Другое значение хорея – двусложный стихотворный размер, что демонстрирует литературную направленность ресурса. В 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ючено более 7000 произведений (каждое десятое на языках коренных народов Ямала) 148 авторов. Он состоит из пяти разделов: «Главная страница», «История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литературы», «Персоналии», «Литература» и «На заметку». «История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литературы» представлена в интерактивном формате, где персонаж с хореем как бы проходит сквозь все важные эпохи развития литературного творчества в регионе.          Для удобства пользователя раздел </w:t>
      </w:r>
      <w:r>
        <w:rPr>
          <w:rFonts w:ascii="Times New Roman" w:hAnsi="Times New Roman" w:cs="Times New Roman"/>
          <w:sz w:val="24"/>
          <w:szCs w:val="24"/>
        </w:rPr>
        <w:lastRenderedPageBreak/>
        <w:t>разбит на десятилетия: например, сказки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лаханако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>) и песни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хынабцы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конец XIX – начало XX в., 1930–1940-е гг., 1970– 1980-х гг., 2000-е гг. 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Основа литературной карты – «Персоналии»: писатели, краеведы и собиратели фольклора из всех муниципальных образований ЯНАО. У каждого автора своя страница,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можно познакомиться с его биографией, изучить полную библиографию, посмотреть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фотографии, в том числе личные, домашние, услышать аудиозаписи произведений в авторском прочтении, увидеть интервью с авторами. Планируется представить личные материалы: переписка, рукописи, дипломы и др., касающиеся жизни и творчества литературных деятелей. Раздел снабжен удобными фильтрами: можно осуществлять поиск по писателям, краеведам, собирателям фольклора; узнать, какими персонами представлено каждое муниципальное образование.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разделе «Литература» размещены электронные версии произведений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ямальских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авторов. Каждое произведение идентифицировано, имеет библиографическое описание, оцифровано, обработано в графическом редакторе. На сайте можно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полнотекстовые</w:t>
      </w:r>
      <w:proofErr w:type="gramEnd"/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произведения только тех писателей, с кем были заключены авторские договоры.</w:t>
      </w:r>
      <w:r w:rsidRPr="00754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Основная задача Литературной карты – сохранение культурного наследия коренных народов автономного округа и истории края. В нее включено 566 произведений на ненецком и хантыйском языках. Эти издания не только знакомят с жанровым разнообразием национальной литературы, но и представляют собой уникальный материал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становления и развития коренных языков. В разделе предусмотрены  возможности поиска по произведению и по автору. Жанровые фильтры позволяют сузить</w:t>
      </w:r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запрос и выделить прозу и поэзию, фольклор и публицистику, научную и учебную литературу, в том числе на ненецком и хантыйском языках.</w:t>
      </w:r>
      <w:proofErr w:type="gramEnd"/>
    </w:p>
    <w:p w:rsidR="009B5B3F" w:rsidRDefault="009B5B3F" w:rsidP="009B5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разделе «На заметку» отражен материал о литературных конкурсах, премиях, региональных литературных объединениях. Также на сайте публикуются новости из литературной жизни, информация о юбилейных датах.</w:t>
      </w:r>
    </w:p>
    <w:p w:rsidR="009B5B3F" w:rsidRDefault="009B5B3F" w:rsidP="0059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Ресурс постоянно пополняется новыми произведениями, включаются новые имена.</w:t>
      </w:r>
    </w:p>
    <w:p w:rsidR="00597E45" w:rsidRDefault="00597E45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привлечения в библиотеку и к чтению детей  в ЦГБ им. А. С. Пушкина г. Каменска-Уральского (Свердловская область) создана детская студия анимации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МультКадрики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="002B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D20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Pr="002B6D20">
        <w:rPr>
          <w:rFonts w:ascii="Times New Roman" w:hAnsi="Times New Roman" w:cs="Times New Roman"/>
          <w:b/>
          <w:bCs/>
          <w:sz w:val="24"/>
          <w:szCs w:val="24"/>
        </w:rPr>
        <w:t>Тюшев</w:t>
      </w:r>
      <w:r w:rsidR="002B6D20" w:rsidRPr="002B6D20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Н. 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Наш фильм сегодня на экране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B6D20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–№ 5.</w:t>
      </w:r>
      <w:proofErr w:type="gramEnd"/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2B6D20">
        <w:rPr>
          <w:rFonts w:ascii="Times New Roman" w:hAnsi="Times New Roman" w:cs="Times New Roman"/>
          <w:b/>
          <w:bCs/>
          <w:sz w:val="24"/>
          <w:szCs w:val="24"/>
        </w:rPr>
        <w:t>С. 63–66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B6D20" w:rsidRPr="002B6D20">
        <w:rPr>
          <w:rFonts w:ascii="Times New Roman" w:hAnsi="Times New Roman" w:cs="Times New Roman"/>
          <w:bCs/>
          <w:sz w:val="24"/>
          <w:szCs w:val="24"/>
        </w:rPr>
        <w:t>подробно</w:t>
      </w:r>
      <w:r w:rsid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D20" w:rsidRPr="002B6D20">
        <w:rPr>
          <w:rFonts w:ascii="Times New Roman" w:hAnsi="Times New Roman" w:cs="Times New Roman"/>
          <w:bCs/>
          <w:sz w:val="24"/>
          <w:szCs w:val="24"/>
        </w:rPr>
        <w:t>рассказывается</w:t>
      </w:r>
      <w:r w:rsidR="002B6D20">
        <w:rPr>
          <w:rFonts w:ascii="Times New Roman" w:hAnsi="Times New Roman" w:cs="Times New Roman"/>
          <w:bCs/>
          <w:sz w:val="24"/>
          <w:szCs w:val="24"/>
        </w:rPr>
        <w:t xml:space="preserve"> об этой студии.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E45">
        <w:rPr>
          <w:rFonts w:ascii="Times New Roman" w:hAnsi="Times New Roman" w:cs="Times New Roman"/>
          <w:sz w:val="24"/>
          <w:szCs w:val="24"/>
        </w:rPr>
        <w:t>На одном из занятий был снят первый мультфильм, который вызвал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большой интерес. За короткий срок было сформировано несколько групп детей от 5 до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лет, каждая из которых трудилась над своими историями в соответствии с возрастом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имеющимися навыками. Было создано более 50 короткометражных роликов,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подготовленных по технологии покадровой анимации. В процессе создания мультфильма</w:t>
      </w:r>
    </w:p>
    <w:p w:rsidR="00597E45" w:rsidRDefault="00597E45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все делали самостоятельно. Библиотекарь выступал в роли режиссера – он</w:t>
      </w:r>
      <w:r w:rsidR="002B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направлял, советовал, подсказывал.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E45">
        <w:rPr>
          <w:rFonts w:ascii="Times New Roman" w:hAnsi="Times New Roman" w:cs="Times New Roman"/>
          <w:sz w:val="24"/>
          <w:szCs w:val="24"/>
        </w:rPr>
        <w:t>Предварительно участники студии знакомились с первоисточником – книгой,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биографией, историей. Занятия разработаны таким образом, чтобы все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создании ролика. Самое главное на подготовительном этапе – определить, кто за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отвечает. Каждый ребенок может попробовать свои силы в различных амплуа: сценарист,</w:t>
      </w:r>
    </w:p>
    <w:p w:rsidR="00597E45" w:rsidRDefault="00597E45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художник-постановщик, оператор, аниматор, актер и др.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E45">
        <w:rPr>
          <w:rFonts w:ascii="Times New Roman" w:hAnsi="Times New Roman" w:cs="Times New Roman"/>
          <w:sz w:val="24"/>
          <w:szCs w:val="24"/>
        </w:rPr>
        <w:t>Создание мультфильма – сложный процесс, для съемки минутного мультфильма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нужно сделать 240 фотографий из расчета 6 кадров в секунду. Но самое главное –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видят, как придуманные ими персонажи вдруг оживают на экране. Это побуждает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много читать, чтобы придумать на основе самых ярких литературных произведений новые</w:t>
      </w:r>
    </w:p>
    <w:p w:rsidR="00597E45" w:rsidRDefault="00597E45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E45">
        <w:rPr>
          <w:rFonts w:ascii="Times New Roman" w:hAnsi="Times New Roman" w:cs="Times New Roman"/>
          <w:sz w:val="24"/>
          <w:szCs w:val="24"/>
        </w:rPr>
        <w:t>Тематика созданных в студии мультфильмов абсолютно разная. Помимо сюжетов,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 xml:space="preserve">основанных на книгах Пушкина или Михалкова, Кэрролла или </w:t>
      </w:r>
      <w:proofErr w:type="spellStart"/>
      <w:r w:rsidR="00597E45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="00597E45">
        <w:rPr>
          <w:rFonts w:ascii="Times New Roman" w:hAnsi="Times New Roman" w:cs="Times New Roman"/>
          <w:sz w:val="24"/>
          <w:szCs w:val="24"/>
        </w:rPr>
        <w:t>, 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 xml:space="preserve">анимационные ролики рассказывают о Каменске-Уральском, о </w:t>
      </w:r>
      <w:proofErr w:type="gramStart"/>
      <w:r w:rsidR="00597E45">
        <w:rPr>
          <w:rFonts w:ascii="Times New Roman" w:hAnsi="Times New Roman" w:cs="Times New Roman"/>
          <w:sz w:val="24"/>
          <w:szCs w:val="24"/>
        </w:rPr>
        <w:t>Свердловской</w:t>
      </w:r>
      <w:proofErr w:type="gramEnd"/>
      <w:r w:rsidR="00597E45">
        <w:rPr>
          <w:rFonts w:ascii="Times New Roman" w:hAnsi="Times New Roman" w:cs="Times New Roman"/>
          <w:sz w:val="24"/>
          <w:szCs w:val="24"/>
        </w:rPr>
        <w:t xml:space="preserve"> обл.,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взаимоотношениях между детьми, проблемах взросления и пр.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597E45">
        <w:rPr>
          <w:rFonts w:ascii="Times New Roman" w:hAnsi="Times New Roman" w:cs="Times New Roman"/>
          <w:sz w:val="24"/>
          <w:szCs w:val="24"/>
        </w:rPr>
        <w:t>Часто библиотеки не имеют современного оборудования и дорогих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лицензированных программ. «</w:t>
      </w:r>
      <w:proofErr w:type="spellStart"/>
      <w:r w:rsidR="00597E45">
        <w:rPr>
          <w:rFonts w:ascii="Times New Roman" w:hAnsi="Times New Roman" w:cs="Times New Roman"/>
          <w:sz w:val="24"/>
          <w:szCs w:val="24"/>
        </w:rPr>
        <w:t>МультКадрики</w:t>
      </w:r>
      <w:proofErr w:type="spellEnd"/>
      <w:r w:rsidR="00597E45">
        <w:rPr>
          <w:rFonts w:ascii="Times New Roman" w:hAnsi="Times New Roman" w:cs="Times New Roman"/>
          <w:sz w:val="24"/>
          <w:szCs w:val="24"/>
        </w:rPr>
        <w:t>» являются примером того, как,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 xml:space="preserve">минимум технических средств, можно привлечь детей к чтению, </w:t>
      </w:r>
      <w:proofErr w:type="spellStart"/>
      <w:r w:rsidR="00597E45">
        <w:rPr>
          <w:rFonts w:ascii="Times New Roman" w:hAnsi="Times New Roman" w:cs="Times New Roman"/>
          <w:sz w:val="24"/>
          <w:szCs w:val="24"/>
        </w:rPr>
        <w:t>медиатворчеству</w:t>
      </w:r>
      <w:proofErr w:type="spellEnd"/>
      <w:r w:rsidR="00597E45">
        <w:rPr>
          <w:rFonts w:ascii="Times New Roman" w:hAnsi="Times New Roman" w:cs="Times New Roman"/>
          <w:sz w:val="24"/>
          <w:szCs w:val="24"/>
        </w:rPr>
        <w:t>. Весь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арсенал студии состоит из обыкновенного стола, ноутбука и веб-камеры. Чтобы соединить</w:t>
      </w:r>
    </w:p>
    <w:p w:rsidR="00597E45" w:rsidRDefault="00597E45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 в мультфильм, достаточно бесплатного программного обеспечения с простым</w:t>
      </w:r>
      <w:r w:rsidR="002B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интерфейсом. Для пользователей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существует бесплатное приложение</w:t>
      </w:r>
      <w:r w:rsidR="002B6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«Киностудия».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E45">
        <w:rPr>
          <w:rFonts w:ascii="Times New Roman" w:hAnsi="Times New Roman" w:cs="Times New Roman"/>
          <w:sz w:val="24"/>
          <w:szCs w:val="24"/>
        </w:rPr>
        <w:t>Истории, созданные в «</w:t>
      </w:r>
      <w:proofErr w:type="spellStart"/>
      <w:r w:rsidR="00597E45">
        <w:rPr>
          <w:rFonts w:ascii="Times New Roman" w:hAnsi="Times New Roman" w:cs="Times New Roman"/>
          <w:sz w:val="24"/>
          <w:szCs w:val="24"/>
        </w:rPr>
        <w:t>МультКадрике</w:t>
      </w:r>
      <w:proofErr w:type="spellEnd"/>
      <w:r w:rsidR="00597E45">
        <w:rPr>
          <w:rFonts w:ascii="Times New Roman" w:hAnsi="Times New Roman" w:cs="Times New Roman"/>
          <w:sz w:val="24"/>
          <w:szCs w:val="24"/>
        </w:rPr>
        <w:t>», ежедневно транслируются на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телеканалах в утреннее и вечернее время, размещены в сообществе студии «</w:t>
      </w:r>
      <w:proofErr w:type="spellStart"/>
      <w:r w:rsidR="00597E4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97E4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По мере выхода новых работ репертуар обновляется. Зрителям уже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несколько сборников из цикла «Город глазами детей» и мультфильмы по мотивам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597E45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E45">
        <w:rPr>
          <w:rFonts w:ascii="Times New Roman" w:hAnsi="Times New Roman" w:cs="Times New Roman"/>
          <w:sz w:val="24"/>
          <w:szCs w:val="24"/>
        </w:rPr>
        <w:t>Новый проект «Счастливы вместе» объединил в работе над созданием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E45">
        <w:rPr>
          <w:rFonts w:ascii="Times New Roman" w:hAnsi="Times New Roman" w:cs="Times New Roman"/>
          <w:sz w:val="24"/>
          <w:szCs w:val="24"/>
        </w:rPr>
        <w:t>мультфильмов семьи ребят.</w:t>
      </w:r>
    </w:p>
    <w:p w:rsidR="002B6D20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E7" w:rsidRPr="00405862" w:rsidRDefault="00BB7484" w:rsidP="000A4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      </w:t>
      </w:r>
      <w:r w:rsidRPr="00405862">
        <w:rPr>
          <w:rFonts w:ascii="Times New Roman" w:hAnsi="Times New Roman" w:cs="Times New Roman"/>
          <w:b/>
          <w:sz w:val="24"/>
          <w:szCs w:val="24"/>
          <w:u w:val="single"/>
        </w:rPr>
        <w:t>Программно-проектная деятельность библиотек по продвижению книги и чтения</w:t>
      </w:r>
    </w:p>
    <w:p w:rsidR="00343AAF" w:rsidRDefault="00BB7484" w:rsidP="00C24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243D2">
        <w:rPr>
          <w:rFonts w:ascii="Times New Roman" w:hAnsi="Times New Roman" w:cs="Times New Roman"/>
          <w:bCs/>
          <w:sz w:val="24"/>
          <w:szCs w:val="24"/>
        </w:rPr>
        <w:t>Рассказ об и</w:t>
      </w:r>
      <w:r w:rsidR="000A4741">
        <w:rPr>
          <w:rFonts w:ascii="Times New Roman" w:hAnsi="Times New Roman" w:cs="Times New Roman"/>
          <w:bCs/>
          <w:sz w:val="24"/>
          <w:szCs w:val="24"/>
        </w:rPr>
        <w:t>нтересны</w:t>
      </w:r>
      <w:r w:rsidR="00C243D2">
        <w:rPr>
          <w:rFonts w:ascii="Times New Roman" w:hAnsi="Times New Roman" w:cs="Times New Roman"/>
          <w:bCs/>
          <w:sz w:val="24"/>
          <w:szCs w:val="24"/>
        </w:rPr>
        <w:t>х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C243D2">
        <w:rPr>
          <w:rFonts w:ascii="Times New Roman" w:hAnsi="Times New Roman" w:cs="Times New Roman"/>
          <w:bCs/>
          <w:sz w:val="24"/>
          <w:szCs w:val="24"/>
        </w:rPr>
        <w:t>ах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 и программ</w:t>
      </w:r>
      <w:r w:rsidR="00C243D2">
        <w:rPr>
          <w:rFonts w:ascii="Times New Roman" w:hAnsi="Times New Roman" w:cs="Times New Roman"/>
          <w:bCs/>
          <w:sz w:val="24"/>
          <w:szCs w:val="24"/>
        </w:rPr>
        <w:t>ах, созданных и реализованных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 библиотекарями</w:t>
      </w:r>
      <w:r w:rsidR="00C243D2">
        <w:rPr>
          <w:rFonts w:ascii="Times New Roman" w:hAnsi="Times New Roman" w:cs="Times New Roman"/>
          <w:bCs/>
          <w:sz w:val="24"/>
          <w:szCs w:val="24"/>
        </w:rPr>
        <w:t>,</w:t>
      </w:r>
      <w:r w:rsidR="000A4741">
        <w:rPr>
          <w:rFonts w:ascii="Times New Roman" w:hAnsi="Times New Roman" w:cs="Times New Roman"/>
          <w:bCs/>
          <w:sz w:val="24"/>
          <w:szCs w:val="24"/>
        </w:rPr>
        <w:t xml:space="preserve"> продолжа</w:t>
      </w:r>
      <w:r w:rsidR="00C243D2">
        <w:rPr>
          <w:rFonts w:ascii="Times New Roman" w:hAnsi="Times New Roman" w:cs="Times New Roman"/>
          <w:bCs/>
          <w:sz w:val="24"/>
          <w:szCs w:val="24"/>
        </w:rPr>
        <w:t>е</w:t>
      </w:r>
      <w:r w:rsidR="000A4741">
        <w:rPr>
          <w:rFonts w:ascii="Times New Roman" w:hAnsi="Times New Roman" w:cs="Times New Roman"/>
          <w:bCs/>
          <w:sz w:val="24"/>
          <w:szCs w:val="24"/>
        </w:rPr>
        <w:t>т</w:t>
      </w:r>
      <w:r w:rsidR="00C243D2">
        <w:rPr>
          <w:rFonts w:ascii="Times New Roman" w:hAnsi="Times New Roman" w:cs="Times New Roman"/>
          <w:bCs/>
          <w:sz w:val="24"/>
          <w:szCs w:val="24"/>
        </w:rPr>
        <w:t xml:space="preserve"> регулярно публиковаться в профессиональной прессе. </w:t>
      </w:r>
      <w:proofErr w:type="gramStart"/>
      <w:r w:rsidR="00C243D2">
        <w:rPr>
          <w:rFonts w:ascii="Times New Roman" w:hAnsi="Times New Roman" w:cs="Times New Roman"/>
          <w:bCs/>
          <w:sz w:val="24"/>
          <w:szCs w:val="24"/>
        </w:rPr>
        <w:t xml:space="preserve">Так, в статье </w:t>
      </w:r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>Яковлев</w:t>
      </w:r>
      <w:r w:rsidR="00C243D2" w:rsidRPr="00C243D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 xml:space="preserve"> Н. </w:t>
      </w:r>
      <w:r w:rsidR="00C243D2" w:rsidRPr="00C243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>В свете литературного софита</w:t>
      </w:r>
      <w:r w:rsidR="00C243D2" w:rsidRPr="00C243D2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>. – № 5.</w:t>
      </w:r>
      <w:proofErr w:type="gramEnd"/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343AAF" w:rsidRPr="00C243D2">
        <w:rPr>
          <w:rFonts w:ascii="Times New Roman" w:hAnsi="Times New Roman" w:cs="Times New Roman"/>
          <w:b/>
          <w:bCs/>
          <w:sz w:val="24"/>
          <w:szCs w:val="24"/>
        </w:rPr>
        <w:t>С. 67–69</w:t>
      </w:r>
      <w:r w:rsidR="00C243D2" w:rsidRPr="00C243D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24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B3F">
        <w:rPr>
          <w:rFonts w:ascii="Times New Roman" w:hAnsi="Times New Roman" w:cs="Times New Roman"/>
          <w:bCs/>
          <w:sz w:val="24"/>
          <w:szCs w:val="24"/>
        </w:rPr>
        <w:t>рассматривается</w:t>
      </w:r>
      <w:r w:rsidR="00C243D2">
        <w:rPr>
          <w:rFonts w:ascii="Times New Roman" w:hAnsi="Times New Roman" w:cs="Times New Roman"/>
          <w:bCs/>
          <w:sz w:val="24"/>
          <w:szCs w:val="24"/>
        </w:rPr>
        <w:t xml:space="preserve"> интересный </w:t>
      </w:r>
      <w:r w:rsidR="00C243D2">
        <w:rPr>
          <w:rFonts w:ascii="Times New Roman" w:hAnsi="Times New Roman" w:cs="Times New Roman"/>
          <w:sz w:val="24"/>
          <w:szCs w:val="24"/>
        </w:rPr>
        <w:t xml:space="preserve">культурно-просветительский </w:t>
      </w:r>
      <w:r w:rsidR="00C243D2">
        <w:rPr>
          <w:rFonts w:ascii="Times New Roman" w:hAnsi="Times New Roman" w:cs="Times New Roman"/>
          <w:bCs/>
          <w:sz w:val="24"/>
          <w:szCs w:val="24"/>
        </w:rPr>
        <w:t xml:space="preserve">проект  </w:t>
      </w:r>
      <w:r w:rsidR="00C243D2">
        <w:rPr>
          <w:rFonts w:ascii="Times New Roman" w:hAnsi="Times New Roman" w:cs="Times New Roman"/>
          <w:sz w:val="24"/>
          <w:szCs w:val="24"/>
        </w:rPr>
        <w:t xml:space="preserve">Псковской ОУНБ </w:t>
      </w:r>
      <w:r w:rsidR="00343A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БиблиоТеатр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"Прямая речь"».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 xml:space="preserve"> Его основная миссия – сохранение национального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культурного наследия.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Основа проекта – оригинальные литературно-художественные программы,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посвященные известным литературным именам и классикам мирового искусства.</w:t>
      </w:r>
    </w:p>
    <w:p w:rsidR="00343AAF" w:rsidRDefault="00C243D2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>Высокий профессиональный уровень прочтения поэзии и прозы достигается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сотрудничеству с псковским отделением Союза творческих деятелей РФ и участию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актеров псковского академического театра драмы им. А. С. Пушкина. 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исполнение актеров, театральное действо помогает превратить зрителя в читателя,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который по окончании спектакля обязательно откроет книгу.</w:t>
      </w:r>
    </w:p>
    <w:p w:rsidR="00343AAF" w:rsidRDefault="00C243D2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AF">
        <w:rPr>
          <w:rFonts w:ascii="Times New Roman" w:hAnsi="Times New Roman" w:cs="Times New Roman"/>
          <w:sz w:val="24"/>
          <w:szCs w:val="24"/>
        </w:rPr>
        <w:t>Были проведены следующие встречи: «Просветительские субботы», «Поэзия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Серебряного века», «В контексте классики», «Литература русского зарубежья», «Война,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которая была» и др.</w:t>
      </w:r>
    </w:p>
    <w:p w:rsidR="00343AAF" w:rsidRDefault="00C243D2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>Особое внимание «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БиблиоТеатр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>» уделял местной поэзии и прозе. Сценарий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программы «И в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Запсковье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– закат, и в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Завеличье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– вечер» был построен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художественных текстах, посвященных Псковскому краю. В числе авторов: Е.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Морозкина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>,</w:t>
      </w:r>
    </w:p>
    <w:p w:rsidR="00343AAF" w:rsidRDefault="00343AAF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Кононов, А. Яхонтов,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Камянчук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цикле «Читаем поэтов Серебряного века» представлены С. Есенин, М. Цветаева,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 Пастернак, А. Ахматова, Н. Гумилев, М. Волошин, И. Северянин, К. Бальмонт.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Так,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в ходе программы, посвященной И. Северянину, участников познакомили не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с творчеством, но и с трагической судьбой поэта, в которой присутствовала и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псковская страничка.</w:t>
      </w:r>
    </w:p>
    <w:p w:rsidR="00343AAF" w:rsidRDefault="00C243D2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3AAF">
        <w:rPr>
          <w:rFonts w:ascii="Times New Roman" w:hAnsi="Times New Roman" w:cs="Times New Roman"/>
          <w:sz w:val="24"/>
          <w:szCs w:val="24"/>
        </w:rPr>
        <w:t>Среди успешных литературно-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художественныхпрограмм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специалисты выделили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>Любовь ценою в жизнь», посвященную В. Высоцкому; «Иван Бунин. Бег времени»;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«Счастливый человек Александр Солженицын»; «Есть в памяти мгновения войны» и др.</w:t>
      </w:r>
    </w:p>
    <w:p w:rsidR="00343AAF" w:rsidRDefault="00343AAF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сюжета программы «Художественные смыслы Питера Брейгеля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Старшего» – сопоставление литературных текстов и живописных полотен. У. К. Уильямс,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 Метерлинк, У.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Ш. де Костер посвятили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эпохе Брейгеля,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преобразовывая в слова его картины. Встреча показала созвучность художника, в том</w:t>
      </w:r>
      <w:r w:rsidR="00C2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числе, и с современностью.</w:t>
      </w:r>
    </w:p>
    <w:p w:rsidR="00343AAF" w:rsidRDefault="00C243D2" w:rsidP="00C24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3AAF">
        <w:rPr>
          <w:rFonts w:ascii="Times New Roman" w:hAnsi="Times New Roman" w:cs="Times New Roman"/>
          <w:sz w:val="24"/>
          <w:szCs w:val="24"/>
        </w:rPr>
        <w:t>Организаторам и участникам «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БиблиоТеатр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"Прямая речь"» удалось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условия для создания ярких, эмоциональных, познавательных по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выразительных по форме литературно-художественных циклов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D20" w:rsidRDefault="00C243D2" w:rsidP="002B6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Организация </w:t>
      </w:r>
      <w:r w:rsidR="00343AAF"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мероприяти</w:t>
      </w:r>
      <w:r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>й в библиотеке</w:t>
      </w:r>
      <w:r w:rsidR="00343AAF"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="00343AAF"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посвященные</w:t>
      </w:r>
      <w:proofErr w:type="gramEnd"/>
      <w:r w:rsidR="00343AAF"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книге и чтению</w:t>
      </w:r>
      <w:r w:rsidR="002B6D20"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:rsidR="00343AAF" w:rsidRPr="002B6D20" w:rsidRDefault="002B6D20" w:rsidP="002B6D2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6D20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детей и взрослых</w:t>
      </w:r>
    </w:p>
    <w:p w:rsidR="00343AAF" w:rsidRPr="00597E45" w:rsidRDefault="00597E45" w:rsidP="0059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597E4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молодежной аудитории требуются не простые мероприятия, а с выдумкой, соответствующие современным молодежным движениям и тенденциям. Например, в Мурманской </w:t>
      </w:r>
      <w:r>
        <w:rPr>
          <w:rFonts w:ascii="Times New Roman" w:hAnsi="Times New Roman" w:cs="Times New Roman"/>
          <w:sz w:val="24"/>
          <w:szCs w:val="24"/>
        </w:rPr>
        <w:t xml:space="preserve">ОДЮБ им. В. П. Махаевой очень понравились молодому поколению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том, как проходили эти мероприятия рассказывается в статье </w:t>
      </w:r>
      <w:proofErr w:type="spellStart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Гизун</w:t>
      </w:r>
      <w:proofErr w:type="spellEnd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 xml:space="preserve"> Е. В. «Говорящий дронт», или литературные </w:t>
      </w:r>
      <w:proofErr w:type="spellStart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стендапы</w:t>
      </w:r>
      <w:proofErr w:type="spellEnd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 xml:space="preserve"> в «</w:t>
      </w:r>
      <w:proofErr w:type="spellStart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Махаевке</w:t>
      </w:r>
      <w:proofErr w:type="spellEnd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Современная библиотека. – № 5.</w:t>
      </w:r>
      <w:proofErr w:type="gramEnd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С. 84-91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43AAF" w:rsidRPr="00597E45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43AAF" w:rsidRDefault="00597E45" w:rsidP="0059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AAF">
        <w:rPr>
          <w:rFonts w:ascii="Times New Roman" w:hAnsi="Times New Roman" w:cs="Times New Roman"/>
          <w:sz w:val="24"/>
          <w:szCs w:val="24"/>
        </w:rPr>
        <w:t xml:space="preserve">Литературный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 xml:space="preserve"> по сути привычные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юмористические монологи, посвященные прочитанному и подразумевающие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текста. О такой форме организаторы узнали из авторского проекта О. Аристовой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Владивостока «Кот Бродского». Уже в 2019 г. в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Мурманской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 xml:space="preserve"> ОДЮБ состоялось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стендапа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вместо одного запланированного. Их инициаторами стали библиографы.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хотели в рамках такого мероприятия проверить, какие книги из рекомендательных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списков литературы читаются, узнать мнение подростков о книгах, видеть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знаний при анализе произведений. Кроме того, в процессе подготовки к мероприятию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по его итогам можно составить памятки, списки и другие пособия, которые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востребованы. В проекте активное участие принимали и библиотекари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343AAF" w:rsidRDefault="00597E45" w:rsidP="0059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3AAF">
        <w:rPr>
          <w:rFonts w:ascii="Times New Roman" w:hAnsi="Times New Roman" w:cs="Times New Roman"/>
          <w:sz w:val="24"/>
          <w:szCs w:val="24"/>
        </w:rPr>
        <w:t xml:space="preserve">Первый мурманский литературный </w:t>
      </w:r>
      <w:proofErr w:type="spellStart"/>
      <w:r w:rsidR="00343AAF"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 w:rsidR="00343AAF">
        <w:rPr>
          <w:rFonts w:ascii="Times New Roman" w:hAnsi="Times New Roman" w:cs="Times New Roman"/>
          <w:sz w:val="24"/>
          <w:szCs w:val="24"/>
        </w:rPr>
        <w:t xml:space="preserve"> «Говорящий Дронт» был рассчитан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учащихся от 14 до 17 лет. Для мероприятия были выбраны произведения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литературы для подростков. Мероприятие широко рекламировалось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различных каналов: личных встреч, контактов, объявлений в образовательных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>молодежных учреждениях, в Интернете. Много заявок поступило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AF">
        <w:rPr>
          <w:rFonts w:ascii="Times New Roman" w:hAnsi="Times New Roman" w:cs="Times New Roman"/>
          <w:sz w:val="24"/>
          <w:szCs w:val="24"/>
        </w:rPr>
        <w:t xml:space="preserve">литературного объединения «Высокие энергии», действующего </w:t>
      </w:r>
      <w:proofErr w:type="gramStart"/>
      <w:r w:rsidR="00343AA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343AAF">
        <w:rPr>
          <w:rFonts w:ascii="Times New Roman" w:hAnsi="Times New Roman" w:cs="Times New Roman"/>
          <w:sz w:val="24"/>
          <w:szCs w:val="24"/>
        </w:rPr>
        <w:t xml:space="preserve"> Мурманской ОДЮБ.</w:t>
      </w:r>
    </w:p>
    <w:p w:rsidR="00343AAF" w:rsidRDefault="00343AAF" w:rsidP="0059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Желающих набралось довольно много, поэтому решено было провести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«Говорящий Дронт» зарекомендовал себя как востребованное молодежное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мероприятие. Поэтому решено было провести второй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«Дронт в бункере». Он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проходил в подвальном помещении библиотеки и был посвящен теме конца света. Для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были выбраны книги в жанре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постапокалипсиса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Возраст участников – от 14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22 лет. Мурманский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провел для ребят мастер-класс. Всем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 «Дронта в бункере» был вручен рекомендательный список литературы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Постапокалипсис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Страшно интересно!»,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специалистами библиотеки.</w:t>
      </w:r>
    </w:p>
    <w:p w:rsidR="00343AAF" w:rsidRDefault="00343AAF" w:rsidP="0059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предлагает пошаговую методику проведения литературного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стендапа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97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библиотеке.</w:t>
      </w:r>
    </w:p>
    <w:p w:rsidR="002B6D20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Игровая деятельность как форма работы с книгой способствует привлечению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маленьких читателей, увлечению их чтением, расширению круга интересов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популяризации семейного чтения</w:t>
      </w:r>
      <w:r>
        <w:rPr>
          <w:rFonts w:ascii="Times New Roman" w:hAnsi="Times New Roman" w:cs="Times New Roman"/>
          <w:sz w:val="24"/>
          <w:szCs w:val="24"/>
        </w:rPr>
        <w:t>. Так, б</w:t>
      </w:r>
      <w:r>
        <w:rPr>
          <w:rFonts w:ascii="Times New Roman" w:hAnsi="Times New Roman" w:cs="Times New Roman"/>
          <w:sz w:val="24"/>
          <w:szCs w:val="24"/>
        </w:rPr>
        <w:t>иблиотекари ЦБС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Приморский край) для привлечения детей к чтению используют игру с куклами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чем рассказывается в статье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Климченко А. Кукла растит читателя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Современная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библиотека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– № 5.</w:t>
      </w:r>
      <w:proofErr w:type="gramEnd"/>
      <w:r w:rsidRPr="002B6D2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2B6D20">
        <w:rPr>
          <w:rFonts w:ascii="Times New Roman" w:hAnsi="Times New Roman" w:cs="Times New Roman"/>
          <w:b/>
          <w:bCs/>
          <w:sz w:val="24"/>
          <w:szCs w:val="24"/>
        </w:rPr>
        <w:t>С. 78–79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B6D2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куклы помогают эмоционально и доходчиво познакомить ребенка с писателем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творчеством, рассказать о том или ином произведении или книге, а кукольный театр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разнообразить традиционные групповые мероприятия. Он выступает как игровая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форма, объединяющая детей и книгу.</w:t>
      </w:r>
    </w:p>
    <w:p w:rsidR="002B6D20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На библиотечном мероприятии для дошкольников, посвященном юбилею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писателя-натуралиста Н. Сладкова, Ежик (управляемая кукла-марионетка) рассказывал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том, где побывал автор, кто такой фотоохотник и что такое лесная шапка-невидимка.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помощью дети с удовольствием рассматривали книги и по картинкам сами догадались,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и о ком писал Н. Сладков. После этого занятия несколько ребят пришли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родителями, чтобы стать настоящими читателями.</w:t>
      </w:r>
    </w:p>
    <w:p w:rsidR="002B6D20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На мероприятии, посвященном Международному дню стоматолога, проводником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D20" w:rsidRDefault="002B6D20" w:rsidP="002B6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специализированной литературы по гигиене была Мышка-норушка.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родители после рассказов детей пришли за книгами, посвященными детскому здоровью.</w:t>
      </w:r>
    </w:p>
    <w:p w:rsidR="0032678D" w:rsidRDefault="002B6D20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Знакомятся с книгой и самые маленькие читатели (от двух до четырех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Игровая зона – обязательный атрибут детского абонемента. И тут самое важное –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свести все к банальной игре с игрушками, а направить интерес ребенка на чтение. Этому</w:t>
      </w:r>
      <w:r w:rsidR="0032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 помогал подбор книг, расположенный рядом с игровой зоной. Важна</w:t>
      </w:r>
      <w:r w:rsidR="0032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целенаправленная работа с родителями, ведь только совместными усилиями можно найти</w:t>
      </w:r>
      <w:r w:rsidR="0032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 временем не потерять юного любителя чтения.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 потерять юного читателя поможет и внедрение в библиотеку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данном  опыте работы  рассказывает статья </w:t>
      </w:r>
      <w:r w:rsidR="00597E4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Морозов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 А. 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Собака – лучший друг ученика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spellStart"/>
      <w:r w:rsidRPr="00327B9C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Pr="00327B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 – № 5.</w:t>
      </w:r>
      <w:proofErr w:type="gramEnd"/>
      <w:r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Pr="00327B9C">
        <w:rPr>
          <w:rFonts w:ascii="Times New Roman" w:hAnsi="Times New Roman" w:cs="Times New Roman"/>
          <w:b/>
          <w:bCs/>
          <w:sz w:val="24"/>
          <w:szCs w:val="24"/>
        </w:rPr>
        <w:t>С. 77–80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статье представлен проект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реализация которого ведется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информационно-библиотечной системе г. Кемерово. Он направлен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муниципальных библиотеках,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 школ, имеющих затруднения в чтении. Также услуга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предоставляется семьям, чьи дети социально не организованы и нуждаются в психолого-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педагогической поддержке. Главный партнер – кемеровское представительство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Сибирской ассоциации поддержки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канистерапии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Ба</w:t>
      </w:r>
      <w:r>
        <w:rPr>
          <w:rFonts w:ascii="Times New Roman" w:hAnsi="Times New Roman" w:cs="Times New Roman"/>
          <w:sz w:val="24"/>
          <w:szCs w:val="24"/>
        </w:rPr>
        <w:t xml:space="preserve">рнаул). Специалисты ассоциации </w:t>
      </w:r>
      <w:r>
        <w:rPr>
          <w:rFonts w:ascii="Times New Roman" w:hAnsi="Times New Roman" w:cs="Times New Roman"/>
          <w:sz w:val="24"/>
          <w:szCs w:val="24"/>
        </w:rPr>
        <w:t>имеют необходимые знания и разрешительные документы для занятий с детьми,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привели собак-терапевтов. Некоторых животных предоставили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волонтеры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оказывал благотворительный фонд.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Присутствие собаки создает атмосферу дружелюбия и расслабленности,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превращается в игру. Дети приписывают животным человеческие черты, разговаривают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ними, как со сверстниками, доверяют свои тайны. Собаки являются идеальными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слушателями, их терпение снимает стресс, они позволяют ощутить защищенность.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Участникам проекта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Лайбук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7 до 11 лет. Младший школьный возраст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благоприятная пора для формирования навыков чтения. В группах – до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 Собака на занятиях присутствует в определенный час. У каждого 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не более 15 минут, не считая времени на игры и физические упражнения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элементами дрессировки.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Помимо заряда позитивных эмоций, идет развитие коммуникативных навыков.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Перед тем как начать процесс чтения, необходимо познакомиться со своим «тренером»,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наладить контакт. У ребят усиливается умственная концентрация, ведь общение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животным помогает сосредоточиться на чтении. Во время декламации ребенок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погладить собаку. Еще один навык – развитие слухового внимания и фантазии. Собака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помогает ребенку чувствовать себя увереннее, «не ругает» из-за ошибок и оговорок,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отвлекается, слушает внимательнее, чем взрослые. Также прекрасно 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сенсорика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Ребенок учится воспринимать объект через органы чувств: его форму, размер,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цвет, запах, расположение в пространстве, тип движений и пр.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Внедрение данной методики, подчеркивает автор, должно привести к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мотивации у ребят младшего школьного возраста к образовательному процессу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стимулировать чтение.</w:t>
      </w:r>
    </w:p>
    <w:p w:rsidR="00327B9C" w:rsidRP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Привлекает к чтению детей и рабо</w:t>
      </w:r>
      <w:r w:rsidR="00867822">
        <w:rPr>
          <w:rFonts w:ascii="Times New Roman" w:hAnsi="Times New Roman" w:cs="Times New Roman"/>
          <w:sz w:val="24"/>
          <w:szCs w:val="24"/>
        </w:rPr>
        <w:t>та со сказками. Так, специалист</w:t>
      </w:r>
      <w:r w:rsidRPr="00327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 семейного чтения им. А. С. Пушкина ЦГБС г. Тюмени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7822" w:rsidRPr="00327B9C">
        <w:rPr>
          <w:rFonts w:ascii="Times New Roman" w:hAnsi="Times New Roman" w:cs="Times New Roman"/>
          <w:b/>
          <w:bCs/>
          <w:sz w:val="24"/>
          <w:szCs w:val="24"/>
        </w:rPr>
        <w:t>Стафеев</w:t>
      </w:r>
      <w:r w:rsidR="00867822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867822"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</w:rPr>
        <w:t>представл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78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фрагмент из дайджеста «Секрет для взрослых, или Как стать родителем читающего ребенка», посвященного </w:t>
      </w:r>
      <w:r w:rsidR="00867822">
        <w:rPr>
          <w:rFonts w:ascii="Times New Roman" w:hAnsi="Times New Roman" w:cs="Times New Roman"/>
          <w:sz w:val="24"/>
          <w:szCs w:val="24"/>
        </w:rPr>
        <w:t xml:space="preserve">сказкам </w:t>
      </w:r>
      <w:r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Секрет для взрослых</w:t>
      </w:r>
      <w:proofErr w:type="gramStart"/>
      <w:r w:rsidRPr="00327B9C">
        <w:rPr>
          <w:rFonts w:ascii="Times New Roman" w:hAnsi="Times New Roman" w:cs="Times New Roman"/>
          <w:b/>
          <w:bCs/>
          <w:sz w:val="24"/>
          <w:szCs w:val="24"/>
        </w:rPr>
        <w:t>»(</w:t>
      </w:r>
      <w:proofErr w:type="gramEnd"/>
      <w:r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B9C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Pr="00327B9C">
        <w:rPr>
          <w:rFonts w:ascii="Times New Roman" w:hAnsi="Times New Roman" w:cs="Times New Roman"/>
          <w:b/>
          <w:bCs/>
          <w:sz w:val="24"/>
          <w:szCs w:val="24"/>
        </w:rPr>
        <w:t xml:space="preserve">.  – № 5. </w:t>
      </w:r>
      <w:proofErr w:type="gramStart"/>
      <w:r w:rsidRPr="00327B9C">
        <w:rPr>
          <w:rFonts w:ascii="Times New Roman" w:hAnsi="Times New Roman" w:cs="Times New Roman"/>
          <w:b/>
          <w:bCs/>
          <w:sz w:val="24"/>
          <w:szCs w:val="24"/>
        </w:rPr>
        <w:t>–С. 73–76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2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Автор показывает значение сказки в жизни ребенка, определяет основные уроки,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она преподносит, подкрепляя это цитатами из работ крупнейших педагогов,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писателей, библиотечных специалистов.</w:t>
      </w:r>
    </w:p>
    <w:p w:rsidR="00327B9C" w:rsidRDefault="00867822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7B9C">
        <w:rPr>
          <w:rFonts w:ascii="Times New Roman" w:hAnsi="Times New Roman" w:cs="Times New Roman"/>
          <w:sz w:val="24"/>
          <w:szCs w:val="24"/>
        </w:rPr>
        <w:t>Знакомить ребенка с русскими народными сказками можно уже с двух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Непременное условие – при минимуме текста должно быть максимум иллюстраций: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крупные, красочные, понятные малышу картинки. Ребенку надо предлагать короткие,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 xml:space="preserve">простые сказки </w:t>
      </w:r>
      <w:proofErr w:type="gramStart"/>
      <w:r w:rsidR="00327B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27B9C">
        <w:rPr>
          <w:rFonts w:ascii="Times New Roman" w:hAnsi="Times New Roman" w:cs="Times New Roman"/>
          <w:sz w:val="24"/>
          <w:szCs w:val="24"/>
        </w:rPr>
        <w:t xml:space="preserve"> множеством повторов (например, «Колобок», «Репка»). Они помогают</w:t>
      </w:r>
    </w:p>
    <w:p w:rsidR="00327B9C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представить картину происходящего, усвоить смысл прочитанного. С трех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ребенка, помимо иллюстраций, становится значимой речь. Понятными и интересными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становятся сказки про животных.</w:t>
      </w:r>
      <w:r w:rsidR="008678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После прочтения сказки полезно заострить внимание ребенка на определенных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фрагментах текста, задать вопросы.</w:t>
      </w:r>
    </w:p>
    <w:p w:rsidR="00327B9C" w:rsidRDefault="00867822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B9C">
        <w:rPr>
          <w:rFonts w:ascii="Times New Roman" w:hAnsi="Times New Roman" w:cs="Times New Roman"/>
          <w:sz w:val="24"/>
          <w:szCs w:val="24"/>
        </w:rPr>
        <w:t>В процессе чтения надо выделять интонацией значимые фрагменты, «отыгрывать»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голосом значимые фрагменты. Все непонятные ребенку слова следует объяснять сразу же,</w:t>
      </w:r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мере того, как они появляются в тексте. В следующий раз, когда эти слова встретятся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>
        <w:rPr>
          <w:rFonts w:ascii="Times New Roman" w:hAnsi="Times New Roman" w:cs="Times New Roman"/>
          <w:sz w:val="24"/>
          <w:szCs w:val="24"/>
        </w:rPr>
        <w:t>, обязательно спросить у малыша, что они означают. Спросить, понравилась ли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сказка, если нет, то почему. При помощи наводящих вопросов постараться вместе с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малышом восстановить ход событий. Ребенка пяти-семи лет можно попросить пересказать</w:t>
      </w:r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сказку, обратить внимание на характеры персонажей, попросить описать их. Умный или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глупый, добрый или злой, жадный или щедрый? Подобные вопросы учат детей оценивать</w:t>
      </w:r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ситуации, мотивы людей. Если ребенку сложно, то надо ему помочь, изложив свое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видение героев и событий.</w:t>
      </w:r>
    </w:p>
    <w:p w:rsidR="00327B9C" w:rsidRDefault="00867822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7B9C">
        <w:rPr>
          <w:rFonts w:ascii="Times New Roman" w:hAnsi="Times New Roman" w:cs="Times New Roman"/>
          <w:sz w:val="24"/>
          <w:szCs w:val="24"/>
        </w:rPr>
        <w:t>После того, как сказка прочитана, можно попробовать переделать ее, сочинить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заново, предложить самому подумать: «А что было бы, если…», придумать свою сказку.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Также можно нарисовать сказку, спросить, почему персонаж так изображен,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соответствует ли внешность героя его поступкам. Параллельно с рисованием,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можно слепить.</w:t>
      </w:r>
    </w:p>
    <w:p w:rsidR="00327B9C" w:rsidRDefault="00867822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27B9C">
        <w:rPr>
          <w:rFonts w:ascii="Times New Roman" w:hAnsi="Times New Roman" w:cs="Times New Roman"/>
          <w:sz w:val="24"/>
          <w:szCs w:val="24"/>
        </w:rPr>
        <w:t xml:space="preserve">Сочинение сказок ребенком и для ребенка – основа </w:t>
      </w:r>
      <w:proofErr w:type="spellStart"/>
      <w:r w:rsidR="00327B9C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327B9C">
        <w:rPr>
          <w:rFonts w:ascii="Times New Roman" w:hAnsi="Times New Roman" w:cs="Times New Roman"/>
          <w:sz w:val="24"/>
          <w:szCs w:val="24"/>
        </w:rPr>
        <w:t>.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сказки можно узнать о таких переживаниях детей, которые они сами не осознают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 xml:space="preserve">стесняются обсуждать </w:t>
      </w:r>
      <w:proofErr w:type="gramStart"/>
      <w:r w:rsidR="00327B9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27B9C">
        <w:rPr>
          <w:rFonts w:ascii="Times New Roman" w:hAnsi="Times New Roman" w:cs="Times New Roman"/>
          <w:sz w:val="24"/>
          <w:szCs w:val="24"/>
        </w:rPr>
        <w:t xml:space="preserve"> взрослыми. Если у ребенка есть какая-то эмоциональная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проблема (например, он раздражителен, груб, капризен, агрессивен), нужно придумать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9C">
        <w:rPr>
          <w:rFonts w:ascii="Times New Roman" w:hAnsi="Times New Roman" w:cs="Times New Roman"/>
          <w:sz w:val="24"/>
          <w:szCs w:val="24"/>
        </w:rPr>
        <w:t>сказку или найти готовую, где герои, их похождения или подвиги будут помогать решить</w:t>
      </w:r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проблему. Сначала описать героя, похожего на ребенка, показать его жизнь так, чтобы</w:t>
      </w:r>
    </w:p>
    <w:p w:rsidR="00327B9C" w:rsidRDefault="00327B9C" w:rsidP="0086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слушатель сам увидел сходство со своей жизнью.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выдуманный герой попадает в проблемную ситуацию, похожую на реальную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 ребенка, герою приписываются все переживания малыша. Далее сказочный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герой, а с ним и ребенок, начинают искать выход из создавшегося положения и находят</w:t>
      </w:r>
      <w:r w:rsidR="00867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его.</w:t>
      </w:r>
    </w:p>
    <w:p w:rsidR="0052227F" w:rsidRDefault="0052227F" w:rsidP="008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822" w:rsidRPr="0090407F" w:rsidRDefault="00867822" w:rsidP="00867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Работа с творчеством отдельных писателей</w:t>
      </w:r>
    </w:p>
    <w:p w:rsidR="0075407A" w:rsidRPr="008A2DCB" w:rsidRDefault="00867822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Популяризация творчества конкретного писателя</w:t>
      </w:r>
      <w:r w:rsidR="008A2DCB">
        <w:rPr>
          <w:rFonts w:ascii="Times New Roman" w:hAnsi="Times New Roman" w:cs="Times New Roman"/>
          <w:sz w:val="24"/>
          <w:szCs w:val="24"/>
        </w:rPr>
        <w:t xml:space="preserve"> происходит в соответствии с его юбилейной датой или, если библиотека носит его имя, или творчество писателя связано с данным краем. Так, д</w:t>
      </w:r>
      <w:r w:rsidR="008A2DCB">
        <w:rPr>
          <w:rFonts w:ascii="Times New Roman" w:hAnsi="Times New Roman" w:cs="Times New Roman"/>
          <w:sz w:val="24"/>
          <w:szCs w:val="24"/>
        </w:rPr>
        <w:t xml:space="preserve">еятельность ЦБС </w:t>
      </w:r>
      <w:proofErr w:type="spellStart"/>
      <w:r w:rsidR="008A2DCB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8A2DCB">
        <w:rPr>
          <w:rFonts w:ascii="Times New Roman" w:hAnsi="Times New Roman" w:cs="Times New Roman"/>
          <w:sz w:val="24"/>
          <w:szCs w:val="24"/>
        </w:rPr>
        <w:t xml:space="preserve"> района (Красноярский край) направлена на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 w:rsidR="008A2DCB">
        <w:rPr>
          <w:rFonts w:ascii="Times New Roman" w:hAnsi="Times New Roman" w:cs="Times New Roman"/>
          <w:sz w:val="24"/>
          <w:szCs w:val="24"/>
        </w:rPr>
        <w:t>популяризацию факта пребывания в данной местности А. П. Чехова</w:t>
      </w:r>
      <w:proofErr w:type="gramStart"/>
      <w:r w:rsidR="008A2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D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2DCB">
        <w:rPr>
          <w:rFonts w:ascii="Times New Roman" w:hAnsi="Times New Roman" w:cs="Times New Roman"/>
          <w:sz w:val="24"/>
          <w:szCs w:val="24"/>
        </w:rPr>
        <w:t xml:space="preserve">В статье 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Хапов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И. От Тюмени до Сахалина: путешествие в сотни верст</w:t>
      </w:r>
      <w:r w:rsidR="008A2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.  – № 5.</w:t>
      </w:r>
      <w:proofErr w:type="gram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С. 70–72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A2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DCB" w:rsidRPr="008A2DCB">
        <w:rPr>
          <w:rFonts w:ascii="Times New Roman" w:hAnsi="Times New Roman" w:cs="Times New Roman"/>
          <w:bCs/>
          <w:sz w:val="24"/>
          <w:szCs w:val="24"/>
        </w:rPr>
        <w:t>подробно рассказывается об этом опыте работы</w:t>
      </w:r>
      <w:r w:rsidR="008A2DC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Еще в 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библиотеки района присоединились к Всероссийской ежегодной акции «Маршрутом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А. П. Чехова по Сибири на Сахалин», организованной Ассоциацией межмуниципального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сотрудничества «Сибирский тракт» (г. Омск). Цель проекта – создать единое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информационное поле для стимулирования культурных инициатив, в том числе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повышения интереса к наследию писателя. Организаторы и участники способствуют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росту привлекательности территорий, а также развитию туризма.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В рамках программы последовательно проходили мероприятия в населенных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пунктах, отмеченных на маршруте прозаика. При этом они были приурочены к датам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посещения Чеховым этих мест в 1890 г. во время путешествия на Сахалин. 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 xml:space="preserve">началась в Ишиме (Тюменская область) и закончилась </w:t>
      </w:r>
      <w:proofErr w:type="gramStart"/>
      <w:r w:rsidR="007540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407A">
        <w:rPr>
          <w:rFonts w:ascii="Times New Roman" w:hAnsi="Times New Roman" w:cs="Times New Roman"/>
          <w:sz w:val="24"/>
          <w:szCs w:val="24"/>
        </w:rPr>
        <w:t xml:space="preserve"> с. Александровском. Путь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 xml:space="preserve">литератора по Сибири лежал через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Козульку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, где А. П. Чехов останавливался на постой.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В рамках всероссийского маршрута была организована акция «День Антона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 xml:space="preserve">Павловича Чехова в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 xml:space="preserve"> волости». В библиотеках района прошли громкие чтения,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книжные выставки,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видеопоказы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квесты, в ЦРБ реализовали проект «Литературный обоз»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 д.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07A">
        <w:rPr>
          <w:rFonts w:ascii="Times New Roman" w:hAnsi="Times New Roman" w:cs="Times New Roman"/>
          <w:sz w:val="24"/>
          <w:szCs w:val="24"/>
        </w:rPr>
        <w:t>Также в ЦРБ был подготовлен проект «Чеховская колея», главной 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которого стала игра «Ехал Чехов…» Игра создана в формате «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» и состояла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lastRenderedPageBreak/>
        <w:t>100 карточек: 70 из них – с вопросами, 30 – с изображениями. Вопросы с 1 по 18-й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посвящены очеркам А. П. Чехова «Из Сибири», еще пять карт – «Поиск».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Поскольку велась популяризация путешествия А. П. Чехова по Сибирскому тракту,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то требовалось включить задания на основе его очерков. Было подготовлено 150 вопросов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биографии и творчеству писателя. Более 20 из них посвящены путешествию писателя,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некоторые были представлены в виде изображений, имелись задания с вариантами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ответов. После тестирования осталось 100 вопросов, 30 из которых сопровождались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иллюстрациями. Второе тестирование прошло на мероприятии для старшеклассников.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после повторной проверки началась работа над игровым полем и подготовкой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 разработки с правилами, ответами, списком литературы, в который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включены произведения А. П. Чехова и публикац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го творчестве. Также было решено,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ходе игры ведущий будет зачитывать отрывки из очерков.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407A">
        <w:rPr>
          <w:rFonts w:ascii="Times New Roman" w:hAnsi="Times New Roman" w:cs="Times New Roman"/>
          <w:sz w:val="24"/>
          <w:szCs w:val="24"/>
        </w:rPr>
        <w:t>Игровое поле было оформлено в двух вариантах. Один – для игры в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библиотеки, другой</w:t>
      </w:r>
      <w:r w:rsidR="0075407A">
        <w:rPr>
          <w:rFonts w:ascii="Times New Roman" w:hAnsi="Times New Roman" w:cs="Times New Roman"/>
          <w:sz w:val="20"/>
          <w:szCs w:val="20"/>
        </w:rPr>
        <w:t>__</w:t>
      </w:r>
      <w:r w:rsidR="0075407A">
        <w:rPr>
          <w:rFonts w:ascii="Times New Roman" w:hAnsi="Times New Roman" w:cs="Times New Roman"/>
          <w:sz w:val="24"/>
          <w:szCs w:val="24"/>
        </w:rPr>
        <w:t>– напольный, предназначенный для выездных мероприятий (крупный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формат, нанесен на баннерную пленку). Игра построена следующим образом: игрок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вытягивает карточку с вопросом и при правильном ответе переходит на рядом 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поле. В противном случае – пропускается ход и на следующем круге можно снова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попробовать ответить. Имеется и другой вариант: игрок берет информационную паузу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(карточку «Поиск»). Тогда ему предоставляется возможность обратиться к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рекомендованному источнику либо к Интернету. Сведения требуется найти за то время,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 другие игроки проходят полный круг. И так по очереди. Побеждал тот, кто первым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дойдет до «Александровского» (остров Сахалин).</w:t>
      </w:r>
    </w:p>
    <w:p w:rsidR="0075407A" w:rsidRDefault="008A2DCB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5407A">
        <w:rPr>
          <w:rFonts w:ascii="Times New Roman" w:hAnsi="Times New Roman" w:cs="Times New Roman"/>
          <w:sz w:val="24"/>
          <w:szCs w:val="24"/>
        </w:rPr>
        <w:t xml:space="preserve">На торжественном мероприятии, посвященном юбилею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специалисты ЦРБ и ЦДБ продемонстрировали напольный вариант игры, провели мастер-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по каллиграфии «Пиши пером» и по изготовлению блокнота «Записная книжка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Чехова», оформили книжную выставку «Страницы воспоминаний о Чехове».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вызвала интерес у посетителей всех возрастов, побудила перечитать рассказы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пьесы А. П. Чехова, а некоторые жители района впервые узнали о пребывании писателя</w:t>
      </w:r>
      <w:r w:rsidR="008A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земле.</w:t>
      </w:r>
    </w:p>
    <w:p w:rsidR="008A2DCB" w:rsidRDefault="00867822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DC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2DCB" w:rsidRPr="008A2DCB">
        <w:rPr>
          <w:rFonts w:ascii="Times New Roman" w:hAnsi="Times New Roman" w:cs="Times New Roman"/>
          <w:sz w:val="24"/>
          <w:szCs w:val="24"/>
        </w:rPr>
        <w:t>С интересный проект</w:t>
      </w:r>
      <w:r w:rsidR="008A2DCB">
        <w:rPr>
          <w:rFonts w:ascii="Times New Roman" w:hAnsi="Times New Roman" w:cs="Times New Roman"/>
          <w:sz w:val="24"/>
          <w:szCs w:val="24"/>
        </w:rPr>
        <w:t>ом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 w:rsidR="007B2847">
        <w:rPr>
          <w:rFonts w:ascii="Times New Roman" w:hAnsi="Times New Roman" w:cs="Times New Roman"/>
          <w:sz w:val="24"/>
          <w:szCs w:val="24"/>
        </w:rPr>
        <w:t>«Айсберг у берегов Невы, Стикса и иных океанов: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2847">
        <w:rPr>
          <w:rFonts w:ascii="Times New Roman" w:hAnsi="Times New Roman" w:cs="Times New Roman"/>
          <w:sz w:val="24"/>
          <w:szCs w:val="24"/>
        </w:rPr>
        <w:t>СтоДваПЮВлаМ</w:t>
      </w:r>
      <w:proofErr w:type="spellEnd"/>
      <w:r w:rsidR="007B2847">
        <w:rPr>
          <w:rFonts w:ascii="Times New Roman" w:hAnsi="Times New Roman" w:cs="Times New Roman"/>
          <w:sz w:val="24"/>
          <w:szCs w:val="24"/>
        </w:rPr>
        <w:t>»</w:t>
      </w:r>
      <w:r w:rsidR="008A2DCB">
        <w:rPr>
          <w:rFonts w:ascii="Times New Roman" w:hAnsi="Times New Roman" w:cs="Times New Roman"/>
          <w:sz w:val="24"/>
          <w:szCs w:val="24"/>
        </w:rPr>
        <w:t>, посвященным юбилею В. Маяковского, разработанным сотрудниками</w:t>
      </w:r>
      <w:r w:rsidR="008A2DCB" w:rsidRPr="008A2DCB">
        <w:rPr>
          <w:rFonts w:ascii="Times New Roman" w:hAnsi="Times New Roman" w:cs="Times New Roman"/>
          <w:sz w:val="24"/>
          <w:szCs w:val="24"/>
        </w:rPr>
        <w:t xml:space="preserve"> </w:t>
      </w:r>
      <w:r w:rsidR="008A2DCB">
        <w:rPr>
          <w:rFonts w:ascii="Times New Roman" w:hAnsi="Times New Roman" w:cs="Times New Roman"/>
          <w:sz w:val="24"/>
          <w:szCs w:val="24"/>
        </w:rPr>
        <w:t>ЦГПБ им. В. В. Маяковского (г. Санкт-Петербург)</w:t>
      </w:r>
      <w:r w:rsidR="008A2DCB">
        <w:rPr>
          <w:rFonts w:ascii="Times New Roman" w:hAnsi="Times New Roman" w:cs="Times New Roman"/>
          <w:sz w:val="24"/>
          <w:szCs w:val="24"/>
        </w:rPr>
        <w:t xml:space="preserve">, знакомит статья 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Ходов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С. «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СтоДваПЮВлаМ</w:t>
      </w:r>
      <w:proofErr w:type="spell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», или Очерки о 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стадвадцатипятилетнем</w:t>
      </w:r>
      <w:proofErr w:type="spell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юбилее</w:t>
      </w:r>
      <w:r w:rsidR="008A2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Владимира Маяковского 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Библиополе</w:t>
      </w:r>
      <w:proofErr w:type="spellEnd"/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– № 5.</w:t>
      </w:r>
      <w:proofErr w:type="gramEnd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gramStart"/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С. 49–51</w:t>
      </w:r>
      <w:r w:rsidR="008A2DCB" w:rsidRPr="008A2DC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407A" w:rsidRPr="008A2D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84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Это – календарь объемом 424 страницы, вышедший в свет в 2017 г., когда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В. Маяковскому исполнилось 124 года.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каждой страничке календаря перечислены события, которые происходили в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 Маяковского в тот или иной день в разные годы, причем один из представленных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эпизодов обычно раскрывался более полно. Каждая полоса является по сути лишь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оглавлением к электронной части, которая обширнее бумажной. Для перехода в нее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воспользоваться QR-кодом.</w:t>
      </w:r>
    </w:p>
    <w:p w:rsidR="0075407A" w:rsidRDefault="007B2847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07A">
        <w:rPr>
          <w:rFonts w:ascii="Times New Roman" w:hAnsi="Times New Roman" w:cs="Times New Roman"/>
          <w:sz w:val="24"/>
          <w:szCs w:val="24"/>
        </w:rPr>
        <w:t>Библиотекари стремились добиться того, чтобы у людей возникали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07A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="0075407A">
        <w:rPr>
          <w:rFonts w:ascii="Times New Roman" w:hAnsi="Times New Roman" w:cs="Times New Roman"/>
          <w:sz w:val="24"/>
          <w:szCs w:val="24"/>
        </w:rPr>
        <w:t xml:space="preserve"> на которые можно найти только в библиотеке. QR-коды начинали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постепенно: когда в Петербурге всходило солнце, электронный календарь прирастал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очередным днем. Создатели хотели, чтобы у людей вошло в привычку каждое утро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знакомиться со стихами В. В. Маяковского. Таких преданных пользователей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немного, но их советы, отмечает автор, помогли и продолжают делать издание лучше.</w:t>
      </w:r>
    </w:p>
    <w:p w:rsidR="0075407A" w:rsidRDefault="007B2847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По штрих-коду читатель «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СтоДваПЮВлаМа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» с помощью своего телефона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 xml:space="preserve">скачать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-файл, специально оптимизированный для просмотра именно на небольшом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экране. Календарь уже вышел из печати, а основная работа над ним только начиналась. За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предъюбилейный год количество страниц в нем перешагнуло за 600. Чтобы как-то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зафиксировать эту стадию проекта, в нескольких экземплярах был распечатан 13-томник.</w:t>
      </w:r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Каждой книге соответствовал свой месяц (июлю отведены две, так как в этом месяце поэт</w:t>
      </w:r>
      <w:proofErr w:type="gramEnd"/>
    </w:p>
    <w:p w:rsidR="0075407A" w:rsidRDefault="0075407A" w:rsidP="008A2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родился).</w:t>
      </w:r>
    </w:p>
    <w:p w:rsidR="0075407A" w:rsidRDefault="007B2847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Работа была продолжена и далее. «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СтоДваПЮВлаМа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» – не просто книга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чтения, но и удобный инструмент для накопления и структурирования разного 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материалов, которые могут понадобиться для библиотечной деятельности.</w:t>
      </w:r>
    </w:p>
    <w:p w:rsidR="0075407A" w:rsidRDefault="007B2847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07A">
        <w:rPr>
          <w:rFonts w:ascii="Times New Roman" w:hAnsi="Times New Roman" w:cs="Times New Roman"/>
          <w:sz w:val="24"/>
          <w:szCs w:val="24"/>
        </w:rPr>
        <w:t>Самое главное – библиотека получила возможность уточнять и дополнять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же было опубликовано. Так, например, в бумажном календаре 13 сентября было отмечено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только два события. Первое относилось к 1921 г. Тогда М. Цветаева написала письмо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А. Ахматовой, которое во многом было посвящено В. Маяковскому. Из этой переписки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был опубликован небольшой отрывок. Второе – выступление поэта в г. Кисловодске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1927 г.</w:t>
      </w:r>
      <w:r w:rsidR="0075407A" w:rsidRPr="0075407A"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электронной части проекта в 2017 г. появилось упоминание еще об одном факте: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в 1929 г. поэт читал по радио стихотворение «Американцы удивляются». Здесь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приводился текст А. Ахматовой «Маяковский в 1913 году». Поскольку было упомянуто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отношении футуриста к поэтессе, то составители сочли уместным рассказать и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 xml:space="preserve"> познакомилась с творчеством В. Маяковского.</w:t>
      </w:r>
    </w:p>
    <w:p w:rsidR="0075407A" w:rsidRDefault="007B2847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07A">
        <w:rPr>
          <w:rFonts w:ascii="Times New Roman" w:hAnsi="Times New Roman" w:cs="Times New Roman"/>
          <w:sz w:val="24"/>
          <w:szCs w:val="24"/>
        </w:rPr>
        <w:t>Еще через несколько лет электронная страница «13 сентября» значительно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увеличилась в объеме. Полностью было перепечатано письмо М. Цветаевой, добавлены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комментарии и портрет А. Ахматовой, полная информация о кисловодском выступлении</w:t>
      </w:r>
    </w:p>
    <w:p w:rsidR="0075407A" w:rsidRDefault="0075407A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снимки места, где оно состоялось и пр.</w:t>
      </w:r>
      <w:r w:rsidRPr="00754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Возможность помещать в неограниченном количестве иллюстративный материал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(что очень дорого для печатных изданий) и даже аудио- и видеофайлы – одна из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важнейших особенностей проекта. Кроме этого, в отличие от коммерческого издательства,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 может продолжать работу над книгой практически бесконечно.</w:t>
      </w:r>
    </w:p>
    <w:p w:rsidR="0075407A" w:rsidRDefault="007B2847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07A">
        <w:rPr>
          <w:rFonts w:ascii="Times New Roman" w:hAnsi="Times New Roman" w:cs="Times New Roman"/>
          <w:sz w:val="24"/>
          <w:szCs w:val="24"/>
        </w:rPr>
        <w:t>Еще в календаре можно найти сохранившиеся записи голоса поэта; кинокартины,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где он снимался, в создании которых участвовал либо просто смотрел в качестве критика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или обычного зрителя; кино- и фотохронику событий, упомянутых Маяковским;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издания его книг, рекламные произведения и др.</w:t>
      </w:r>
    </w:p>
    <w:p w:rsidR="0075407A" w:rsidRDefault="007B2847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407A">
        <w:rPr>
          <w:rFonts w:ascii="Times New Roman" w:hAnsi="Times New Roman" w:cs="Times New Roman"/>
          <w:sz w:val="24"/>
          <w:szCs w:val="24"/>
        </w:rPr>
        <w:t xml:space="preserve">Календарь «Айсберг у берегов Невы, Стикса и иных океанов: </w:t>
      </w:r>
      <w:proofErr w:type="spellStart"/>
      <w:r w:rsidR="0075407A">
        <w:rPr>
          <w:rFonts w:ascii="Times New Roman" w:hAnsi="Times New Roman" w:cs="Times New Roman"/>
          <w:sz w:val="24"/>
          <w:szCs w:val="24"/>
        </w:rPr>
        <w:t>СтоДваПЮВлаМ</w:t>
      </w:r>
      <w:proofErr w:type="spellEnd"/>
      <w:r w:rsidR="007540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07A">
        <w:rPr>
          <w:rFonts w:ascii="Times New Roman" w:hAnsi="Times New Roman" w:cs="Times New Roman"/>
          <w:sz w:val="24"/>
          <w:szCs w:val="24"/>
        </w:rPr>
        <w:t>продолжает пополняться четвертый год. В нем предусмотрено пространство для рассказа</w:t>
      </w:r>
    </w:p>
    <w:p w:rsidR="0075407A" w:rsidRDefault="0075407A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 всех местах, где выступал Маяковский, запланирована работа по выявлению</w:t>
      </w:r>
      <w:r w:rsidR="007B2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объектов, названых в честь классика (улиц, школ, театров, парков, кораблей, кинотеатров,</w:t>
      </w:r>
      <w:proofErr w:type="gramEnd"/>
    </w:p>
    <w:p w:rsidR="0075407A" w:rsidRDefault="0075407A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музеев, небесных объектов, гор, рек и т.д.), для чего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заготовлены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отдельные QR-коды.</w:t>
      </w:r>
    </w:p>
    <w:p w:rsidR="0075407A" w:rsidRDefault="009800E9" w:rsidP="007B2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75407A" w:rsidRDefault="0075407A" w:rsidP="00754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07F" w:rsidRDefault="00327B9C" w:rsidP="0090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</w:t>
      </w:r>
    </w:p>
    <w:p w:rsidR="0090407F" w:rsidRDefault="0090407F" w:rsidP="009040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407F" w:rsidSect="00C243D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41" w:rsidRDefault="00220041" w:rsidP="0052227F">
      <w:pPr>
        <w:spacing w:after="0" w:line="240" w:lineRule="auto"/>
      </w:pPr>
      <w:r>
        <w:separator/>
      </w:r>
    </w:p>
  </w:endnote>
  <w:endnote w:type="continuationSeparator" w:id="0">
    <w:p w:rsidR="00220041" w:rsidRDefault="00220041" w:rsidP="0052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16021"/>
      <w:docPartObj>
        <w:docPartGallery w:val="Page Numbers (Bottom of Page)"/>
        <w:docPartUnique/>
      </w:docPartObj>
    </w:sdtPr>
    <w:sdtContent>
      <w:p w:rsidR="0052227F" w:rsidRDefault="005222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2227F" w:rsidRDefault="00522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41" w:rsidRDefault="00220041" w:rsidP="0052227F">
      <w:pPr>
        <w:spacing w:after="0" w:line="240" w:lineRule="auto"/>
      </w:pPr>
      <w:r>
        <w:separator/>
      </w:r>
    </w:p>
  </w:footnote>
  <w:footnote w:type="continuationSeparator" w:id="0">
    <w:p w:rsidR="00220041" w:rsidRDefault="00220041" w:rsidP="00522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F"/>
    <w:rsid w:val="000A4741"/>
    <w:rsid w:val="00165644"/>
    <w:rsid w:val="00220041"/>
    <w:rsid w:val="0022711C"/>
    <w:rsid w:val="002B6D20"/>
    <w:rsid w:val="0032678D"/>
    <w:rsid w:val="00327B9C"/>
    <w:rsid w:val="00343AAF"/>
    <w:rsid w:val="00405862"/>
    <w:rsid w:val="0052227F"/>
    <w:rsid w:val="00597E45"/>
    <w:rsid w:val="00724A3B"/>
    <w:rsid w:val="00732245"/>
    <w:rsid w:val="0075407A"/>
    <w:rsid w:val="007B2847"/>
    <w:rsid w:val="007E1FCC"/>
    <w:rsid w:val="007F186D"/>
    <w:rsid w:val="00867822"/>
    <w:rsid w:val="008A2DCB"/>
    <w:rsid w:val="008C1147"/>
    <w:rsid w:val="008D7D3B"/>
    <w:rsid w:val="0090407F"/>
    <w:rsid w:val="009800E9"/>
    <w:rsid w:val="009B5B3F"/>
    <w:rsid w:val="009D49E7"/>
    <w:rsid w:val="00A165B0"/>
    <w:rsid w:val="00A77277"/>
    <w:rsid w:val="00BA5C4C"/>
    <w:rsid w:val="00BB7484"/>
    <w:rsid w:val="00C243D2"/>
    <w:rsid w:val="00C5622C"/>
    <w:rsid w:val="00C87A36"/>
    <w:rsid w:val="00D955CF"/>
    <w:rsid w:val="00D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7F"/>
  </w:style>
  <w:style w:type="paragraph" w:styleId="a5">
    <w:name w:val="footer"/>
    <w:basedOn w:val="a"/>
    <w:link w:val="a6"/>
    <w:uiPriority w:val="99"/>
    <w:unhideWhenUsed/>
    <w:rsid w:val="0052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27F"/>
  </w:style>
  <w:style w:type="paragraph" w:styleId="a5">
    <w:name w:val="footer"/>
    <w:basedOn w:val="a"/>
    <w:link w:val="a6"/>
    <w:uiPriority w:val="99"/>
    <w:unhideWhenUsed/>
    <w:rsid w:val="0052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dcterms:created xsi:type="dcterms:W3CDTF">2021-01-27T10:10:00Z</dcterms:created>
  <dcterms:modified xsi:type="dcterms:W3CDTF">2021-04-09T09:29:00Z</dcterms:modified>
</cp:coreProperties>
</file>